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9BA" w:rsidRPr="005A3D08" w:rsidRDefault="00806A63" w:rsidP="005A3D08">
      <w:pPr>
        <w:adjustRightInd w:val="0"/>
        <w:snapToGrid w:val="0"/>
        <w:spacing w:line="0" w:lineRule="atLeast"/>
        <w:ind w:leftChars="-74" w:left="-141"/>
        <w:jc w:val="left"/>
        <w:rPr>
          <w:rFonts w:asciiTheme="majorEastAsia" w:eastAsiaTheme="majorEastAsia" w:hAnsiTheme="majorEastAsia"/>
          <w:b/>
          <w:szCs w:val="18"/>
        </w:rPr>
      </w:pPr>
      <w:r w:rsidRPr="005A3D08">
        <w:rPr>
          <w:rFonts w:asciiTheme="majorEastAsia" w:eastAsiaTheme="majorEastAsia" w:hAnsiTheme="majorEastAsia" w:hint="eastAsia"/>
          <w:b/>
          <w:sz w:val="24"/>
          <w:szCs w:val="18"/>
        </w:rPr>
        <w:t>【普通産業廃棄物】</w:t>
      </w:r>
      <w:r w:rsidR="00617D3B" w:rsidRPr="005A3D08">
        <w:rPr>
          <w:rFonts w:asciiTheme="majorEastAsia" w:eastAsiaTheme="majorEastAsia" w:hAnsiTheme="majorEastAsia" w:hint="eastAsia"/>
          <w:b/>
          <w:szCs w:val="18"/>
        </w:rPr>
        <w:t>収集運搬業許可証申請書の第１面「事業の範囲」欄の別記</w:t>
      </w:r>
      <w:r w:rsidR="0058608E" w:rsidRPr="005A3D08">
        <w:rPr>
          <w:rFonts w:asciiTheme="majorEastAsia" w:eastAsiaTheme="majorEastAsia" w:hAnsiTheme="majorEastAsia" w:hint="eastAsia"/>
          <w:b/>
          <w:szCs w:val="18"/>
        </w:rPr>
        <w:t>説明</w:t>
      </w:r>
    </w:p>
    <w:p w:rsidR="00034453" w:rsidRPr="00FD00AA" w:rsidRDefault="00034453" w:rsidP="00617D3B">
      <w:pPr>
        <w:adjustRightInd w:val="0"/>
        <w:snapToGrid w:val="0"/>
        <w:spacing w:line="0" w:lineRule="atLeast"/>
        <w:rPr>
          <w:sz w:val="18"/>
          <w:szCs w:val="18"/>
        </w:rPr>
      </w:pPr>
    </w:p>
    <w:tbl>
      <w:tblPr>
        <w:tblW w:w="606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3509"/>
      </w:tblGrid>
      <w:tr w:rsidR="00290EDC" w:rsidRPr="00F73984" w:rsidTr="00243016">
        <w:trPr>
          <w:trHeight w:val="441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90EDC" w:rsidRPr="00F73984" w:rsidRDefault="00290EDC" w:rsidP="00C725A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積替え・保管の有無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90EDC" w:rsidRPr="00F73984" w:rsidRDefault="00290EDC" w:rsidP="00243016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593" w:left="1134"/>
              <w:jc w:val="left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有　・　無</w:t>
            </w:r>
          </w:p>
        </w:tc>
      </w:tr>
    </w:tbl>
    <w:p w:rsidR="00290EDC" w:rsidRPr="00F73984" w:rsidRDefault="00290EDC" w:rsidP="00617D3B">
      <w:pPr>
        <w:adjustRightInd w:val="0"/>
        <w:snapToGrid w:val="0"/>
        <w:spacing w:line="0" w:lineRule="atLeast"/>
        <w:rPr>
          <w:sz w:val="18"/>
          <w:szCs w:val="18"/>
        </w:rPr>
      </w:pPr>
    </w:p>
    <w:tbl>
      <w:tblPr>
        <w:tblW w:w="957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3509"/>
        <w:gridCol w:w="3509"/>
      </w:tblGrid>
      <w:tr w:rsidR="00AC02B4" w:rsidRPr="00F73984" w:rsidTr="00243016">
        <w:trPr>
          <w:trHeight w:val="7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7D3B" w:rsidRPr="00F73984" w:rsidRDefault="00617D3B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廃棄物区分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7D3B" w:rsidRPr="00F73984" w:rsidRDefault="00FD2854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許可申請する産業廃棄物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7D3B" w:rsidRPr="00F73984" w:rsidRDefault="00FD2854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積替え・保管を行う産業廃棄物</w:t>
            </w:r>
          </w:p>
        </w:tc>
      </w:tr>
      <w:tr w:rsidR="008F0DF7" w:rsidRPr="00F73984" w:rsidTr="00243016">
        <w:trPr>
          <w:trHeight w:val="34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7D3B" w:rsidRPr="00F73984" w:rsidRDefault="00617D3B" w:rsidP="00A170F4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74" w:left="141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石綿含有産業廃棄物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7D3B" w:rsidRPr="00F73984" w:rsidRDefault="00617D3B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含む</w:t>
            </w:r>
            <w:r w:rsidRPr="00F73984">
              <w:rPr>
                <w:rFonts w:hint="eastAsia"/>
                <w:spacing w:val="-1"/>
                <w:sz w:val="18"/>
                <w:szCs w:val="18"/>
              </w:rPr>
              <w:t xml:space="preserve">  </w:t>
            </w:r>
            <w:r w:rsidRPr="00F73984">
              <w:rPr>
                <w:rFonts w:hint="eastAsia"/>
                <w:spacing w:val="-2"/>
                <w:sz w:val="18"/>
                <w:szCs w:val="18"/>
              </w:rPr>
              <w:t>・　含まない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7D3B" w:rsidRPr="00F73984" w:rsidRDefault="00617D3B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含む</w:t>
            </w:r>
            <w:r w:rsidRPr="00F73984">
              <w:rPr>
                <w:rFonts w:hint="eastAsia"/>
                <w:spacing w:val="-1"/>
                <w:sz w:val="18"/>
                <w:szCs w:val="18"/>
              </w:rPr>
              <w:t xml:space="preserve">  </w:t>
            </w:r>
            <w:r w:rsidRPr="00F73984">
              <w:rPr>
                <w:rFonts w:hint="eastAsia"/>
                <w:spacing w:val="-2"/>
                <w:sz w:val="18"/>
                <w:szCs w:val="18"/>
              </w:rPr>
              <w:t>・　含まない</w:t>
            </w:r>
          </w:p>
        </w:tc>
      </w:tr>
      <w:tr w:rsidR="008F0DF7" w:rsidRPr="00F73984" w:rsidTr="00243016">
        <w:trPr>
          <w:trHeight w:val="34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7D3B" w:rsidRPr="00F73984" w:rsidRDefault="00617D3B" w:rsidP="00A170F4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74" w:left="141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水銀使用製品産業廃棄物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7D3B" w:rsidRPr="00F73984" w:rsidRDefault="00617D3B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含む</w:t>
            </w:r>
            <w:r w:rsidRPr="00F73984">
              <w:rPr>
                <w:rFonts w:hint="eastAsia"/>
                <w:spacing w:val="-1"/>
                <w:sz w:val="18"/>
                <w:szCs w:val="18"/>
              </w:rPr>
              <w:t xml:space="preserve">  </w:t>
            </w:r>
            <w:r w:rsidRPr="00F73984">
              <w:rPr>
                <w:rFonts w:hint="eastAsia"/>
                <w:spacing w:val="-2"/>
                <w:sz w:val="18"/>
                <w:szCs w:val="18"/>
              </w:rPr>
              <w:t>・　含まない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7D3B" w:rsidRPr="00F73984" w:rsidRDefault="00617D3B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含む</w:t>
            </w:r>
            <w:r w:rsidRPr="00F73984">
              <w:rPr>
                <w:rFonts w:hint="eastAsia"/>
                <w:spacing w:val="-1"/>
                <w:sz w:val="18"/>
                <w:szCs w:val="18"/>
              </w:rPr>
              <w:t xml:space="preserve">  </w:t>
            </w:r>
            <w:r w:rsidRPr="00F73984">
              <w:rPr>
                <w:rFonts w:hint="eastAsia"/>
                <w:spacing w:val="-2"/>
                <w:sz w:val="18"/>
                <w:szCs w:val="18"/>
              </w:rPr>
              <w:t>・　含まない</w:t>
            </w:r>
          </w:p>
        </w:tc>
      </w:tr>
      <w:tr w:rsidR="008F0DF7" w:rsidRPr="00F73984" w:rsidTr="00243016">
        <w:trPr>
          <w:trHeight w:val="34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7D3B" w:rsidRPr="00F73984" w:rsidRDefault="00617D3B" w:rsidP="00A170F4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74" w:left="141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水銀含有ばいじん等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7D3B" w:rsidRPr="00F73984" w:rsidRDefault="00617D3B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含む</w:t>
            </w:r>
            <w:r w:rsidRPr="00F73984">
              <w:rPr>
                <w:rFonts w:hint="eastAsia"/>
                <w:spacing w:val="-1"/>
                <w:sz w:val="18"/>
                <w:szCs w:val="18"/>
              </w:rPr>
              <w:t xml:space="preserve">  </w:t>
            </w:r>
            <w:r w:rsidRPr="00F73984">
              <w:rPr>
                <w:rFonts w:hint="eastAsia"/>
                <w:spacing w:val="-2"/>
                <w:sz w:val="18"/>
                <w:szCs w:val="18"/>
              </w:rPr>
              <w:t>・　含まない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7D3B" w:rsidRPr="00F73984" w:rsidRDefault="00617D3B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含む</w:t>
            </w:r>
            <w:r w:rsidRPr="00F73984">
              <w:rPr>
                <w:rFonts w:hint="eastAsia"/>
                <w:spacing w:val="-1"/>
                <w:sz w:val="18"/>
                <w:szCs w:val="18"/>
              </w:rPr>
              <w:t xml:space="preserve">  </w:t>
            </w:r>
            <w:r w:rsidRPr="00F73984">
              <w:rPr>
                <w:rFonts w:hint="eastAsia"/>
                <w:spacing w:val="-2"/>
                <w:sz w:val="18"/>
                <w:szCs w:val="18"/>
              </w:rPr>
              <w:t>・　含まない</w:t>
            </w:r>
          </w:p>
        </w:tc>
      </w:tr>
    </w:tbl>
    <w:p w:rsidR="00617D3B" w:rsidRPr="00F73984" w:rsidRDefault="00617D3B" w:rsidP="00617D3B">
      <w:pPr>
        <w:adjustRightInd w:val="0"/>
        <w:snapToGrid w:val="0"/>
        <w:spacing w:line="0" w:lineRule="atLeast"/>
        <w:rPr>
          <w:sz w:val="18"/>
          <w:szCs w:val="18"/>
        </w:rPr>
      </w:pPr>
    </w:p>
    <w:tbl>
      <w:tblPr>
        <w:tblW w:w="10128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"/>
        <w:gridCol w:w="1688"/>
        <w:gridCol w:w="567"/>
        <w:gridCol w:w="567"/>
        <w:gridCol w:w="567"/>
        <w:gridCol w:w="567"/>
        <w:gridCol w:w="1814"/>
        <w:gridCol w:w="567"/>
        <w:gridCol w:w="567"/>
        <w:gridCol w:w="567"/>
        <w:gridCol w:w="567"/>
        <w:gridCol w:w="1814"/>
      </w:tblGrid>
      <w:tr w:rsidR="00553C68" w:rsidRPr="00F73984" w:rsidTr="00874AC3">
        <w:trPr>
          <w:trHeight w:val="118"/>
        </w:trPr>
        <w:tc>
          <w:tcPr>
            <w:tcW w:w="276" w:type="dxa"/>
            <w:vAlign w:val="center"/>
          </w:tcPr>
          <w:p w:rsidR="00553C68" w:rsidRPr="00F73984" w:rsidRDefault="00553C68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1688" w:type="dxa"/>
            <w:tcBorders>
              <w:left w:val="nil"/>
              <w:right w:val="double" w:sz="6" w:space="0" w:color="000000"/>
            </w:tcBorders>
            <w:vAlign w:val="center"/>
          </w:tcPr>
          <w:p w:rsidR="00553C68" w:rsidRPr="00F73984" w:rsidRDefault="00553C68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74" w:left="141"/>
              <w:rPr>
                <w:spacing w:val="-2"/>
                <w:sz w:val="18"/>
                <w:szCs w:val="18"/>
              </w:rPr>
            </w:pPr>
          </w:p>
        </w:tc>
        <w:tc>
          <w:tcPr>
            <w:tcW w:w="4082" w:type="dxa"/>
            <w:gridSpan w:val="5"/>
            <w:tcBorders>
              <w:top w:val="single" w:sz="4" w:space="0" w:color="000000"/>
              <w:left w:val="double" w:sz="6" w:space="0" w:color="000000"/>
              <w:right w:val="double" w:sz="6" w:space="0" w:color="000000"/>
            </w:tcBorders>
            <w:shd w:val="clear" w:color="auto" w:fill="D9D9D9" w:themeFill="background1" w:themeFillShade="D9"/>
            <w:vAlign w:val="center"/>
          </w:tcPr>
          <w:p w:rsidR="00553C68" w:rsidRPr="00F73984" w:rsidRDefault="00050432" w:rsidP="00874AC3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収集運搬を行う</w:t>
            </w:r>
            <w:r w:rsidR="00553C68" w:rsidRPr="00F73984">
              <w:rPr>
                <w:rFonts w:hint="eastAsia"/>
                <w:spacing w:val="-2"/>
                <w:sz w:val="18"/>
                <w:szCs w:val="18"/>
              </w:rPr>
              <w:t>廃棄物の種類</w:t>
            </w:r>
          </w:p>
        </w:tc>
        <w:tc>
          <w:tcPr>
            <w:tcW w:w="4082" w:type="dxa"/>
            <w:gridSpan w:val="5"/>
            <w:tcBorders>
              <w:top w:val="single" w:sz="4" w:space="0" w:color="000000"/>
              <w:left w:val="double" w:sz="6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3C68" w:rsidRPr="00F73984" w:rsidRDefault="00F65C57" w:rsidP="00874AC3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積替え・保管を行う</w:t>
            </w:r>
            <w:r w:rsidR="00553C68" w:rsidRPr="00F73984">
              <w:rPr>
                <w:rFonts w:hint="eastAsia"/>
                <w:spacing w:val="-2"/>
                <w:sz w:val="18"/>
                <w:szCs w:val="18"/>
              </w:rPr>
              <w:t>廃棄物の種類</w:t>
            </w:r>
          </w:p>
        </w:tc>
      </w:tr>
      <w:tr w:rsidR="00874AC3" w:rsidRPr="00F73984" w:rsidTr="00231B7D">
        <w:trPr>
          <w:trHeight w:val="96"/>
        </w:trPr>
        <w:tc>
          <w:tcPr>
            <w:tcW w:w="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74AC3" w:rsidRPr="00F73984" w:rsidRDefault="00874AC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1688" w:type="dxa"/>
            <w:vMerge w:val="restart"/>
            <w:tcBorders>
              <w:top w:val="single" w:sz="4" w:space="0" w:color="000000"/>
              <w:left w:val="single" w:sz="4" w:space="0" w:color="000000"/>
              <w:right w:val="double" w:sz="6" w:space="0" w:color="000000"/>
            </w:tcBorders>
            <w:shd w:val="clear" w:color="auto" w:fill="D9D9D9" w:themeFill="background1" w:themeFillShade="D9"/>
            <w:vAlign w:val="center"/>
          </w:tcPr>
          <w:p w:rsidR="00874AC3" w:rsidRPr="00F73984" w:rsidRDefault="00874AC3" w:rsidP="00874AC3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74" w:left="141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産業廃棄物の種類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doub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74AC3" w:rsidRPr="00F73984" w:rsidRDefault="00874AC3" w:rsidP="00553C68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取扱</w:t>
            </w:r>
          </w:p>
          <w:p w:rsidR="00874AC3" w:rsidRPr="00F73984" w:rsidRDefault="00874AC3" w:rsidP="00553C68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品目</w:t>
            </w:r>
          </w:p>
        </w:tc>
        <w:tc>
          <w:tcPr>
            <w:tcW w:w="3515" w:type="dxa"/>
            <w:gridSpan w:val="4"/>
            <w:tcBorders>
              <w:top w:val="single" w:sz="4" w:space="0" w:color="000000"/>
              <w:left w:val="single" w:sz="4" w:space="0" w:color="auto"/>
              <w:right w:val="double" w:sz="6" w:space="0" w:color="000000"/>
            </w:tcBorders>
            <w:shd w:val="clear" w:color="auto" w:fill="D9D9D9" w:themeFill="background1" w:themeFillShade="D9"/>
            <w:vAlign w:val="center"/>
          </w:tcPr>
          <w:p w:rsidR="00874AC3" w:rsidRPr="00553C68" w:rsidRDefault="00874AC3" w:rsidP="00874AC3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2"/>
                <w:szCs w:val="12"/>
              </w:rPr>
            </w:pPr>
            <w:r w:rsidRPr="00050432">
              <w:rPr>
                <w:rFonts w:hint="eastAsia"/>
                <w:spacing w:val="-2"/>
                <w:sz w:val="18"/>
                <w:szCs w:val="12"/>
              </w:rPr>
              <w:t>限定がある場合その内容</w:t>
            </w:r>
            <w:r w:rsidRPr="00737ECA">
              <w:rPr>
                <w:rFonts w:hint="eastAsia"/>
                <w:spacing w:val="-2"/>
                <w:sz w:val="16"/>
                <w:szCs w:val="12"/>
                <w:vertAlign w:val="superscript"/>
              </w:rPr>
              <w:t>（注４）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doub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74AC3" w:rsidRPr="00F73984" w:rsidRDefault="00874AC3" w:rsidP="00553C68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取扱</w:t>
            </w:r>
          </w:p>
          <w:p w:rsidR="00874AC3" w:rsidRPr="00F73984" w:rsidRDefault="00874AC3" w:rsidP="00553C68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品目</w:t>
            </w:r>
          </w:p>
        </w:tc>
        <w:tc>
          <w:tcPr>
            <w:tcW w:w="3515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74AC3" w:rsidRPr="00874AC3" w:rsidRDefault="00874AC3" w:rsidP="00874AC3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2"/>
                <w:szCs w:val="12"/>
              </w:rPr>
            </w:pPr>
            <w:r w:rsidRPr="00737ECA">
              <w:rPr>
                <w:rFonts w:hint="eastAsia"/>
                <w:spacing w:val="-2"/>
                <w:sz w:val="18"/>
                <w:szCs w:val="12"/>
              </w:rPr>
              <w:t>限定がある場合その内容</w:t>
            </w:r>
            <w:r w:rsidRPr="00737ECA">
              <w:rPr>
                <w:rFonts w:hint="eastAsia"/>
                <w:spacing w:val="-2"/>
                <w:sz w:val="18"/>
                <w:szCs w:val="12"/>
                <w:vertAlign w:val="superscript"/>
              </w:rPr>
              <w:t>（注４）</w:t>
            </w:r>
          </w:p>
        </w:tc>
      </w:tr>
      <w:tr w:rsidR="00874AC3" w:rsidRPr="00F73984" w:rsidTr="00591676">
        <w:trPr>
          <w:trHeight w:val="146"/>
        </w:trPr>
        <w:tc>
          <w:tcPr>
            <w:tcW w:w="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74AC3" w:rsidRPr="00F73984" w:rsidRDefault="00874AC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1688" w:type="dxa"/>
            <w:vMerge/>
            <w:tcBorders>
              <w:left w:val="single" w:sz="4" w:space="0" w:color="000000"/>
              <w:right w:val="double" w:sz="6" w:space="0" w:color="000000"/>
            </w:tcBorders>
            <w:shd w:val="clear" w:color="auto" w:fill="D9D9D9" w:themeFill="background1" w:themeFillShade="D9"/>
            <w:vAlign w:val="center"/>
          </w:tcPr>
          <w:p w:rsidR="00874AC3" w:rsidRPr="00F73984" w:rsidRDefault="00874AC3" w:rsidP="00874AC3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74" w:left="141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doub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74AC3" w:rsidRPr="00F73984" w:rsidRDefault="00874AC3" w:rsidP="00553C68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74AC3" w:rsidRPr="00874AC3" w:rsidRDefault="00874AC3" w:rsidP="00231B7D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2"/>
                <w:szCs w:val="12"/>
              </w:rPr>
            </w:pPr>
            <w:r w:rsidRPr="00874AC3">
              <w:rPr>
                <w:rFonts w:hint="eastAsia"/>
                <w:spacing w:val="-2"/>
                <w:sz w:val="12"/>
                <w:szCs w:val="12"/>
              </w:rPr>
              <w:t>石綿含有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74AC3" w:rsidRPr="00874AC3" w:rsidRDefault="00231B7D" w:rsidP="00231B7D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2"/>
                <w:szCs w:val="12"/>
              </w:rPr>
            </w:pPr>
            <w:r>
              <w:rPr>
                <w:rFonts w:hint="eastAsia"/>
                <w:spacing w:val="-2"/>
                <w:sz w:val="12"/>
                <w:szCs w:val="12"/>
              </w:rPr>
              <w:t>水銀使用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74AC3" w:rsidRPr="00874AC3" w:rsidRDefault="00874AC3" w:rsidP="00231B7D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2"/>
                <w:szCs w:val="12"/>
              </w:rPr>
            </w:pPr>
            <w:r w:rsidRPr="00874AC3">
              <w:rPr>
                <w:rFonts w:hint="eastAsia"/>
                <w:spacing w:val="-2"/>
                <w:sz w:val="12"/>
                <w:szCs w:val="12"/>
              </w:rPr>
              <w:t>水銀含有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double" w:sz="6" w:space="0" w:color="000000"/>
            </w:tcBorders>
            <w:shd w:val="clear" w:color="auto" w:fill="D9D9D9" w:themeFill="background1" w:themeFillShade="D9"/>
            <w:vAlign w:val="center"/>
          </w:tcPr>
          <w:p w:rsidR="00874AC3" w:rsidRPr="00553C68" w:rsidRDefault="00874AC3" w:rsidP="00231B7D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2"/>
                <w:szCs w:val="12"/>
              </w:rPr>
            </w:pPr>
            <w:r w:rsidRPr="00553C68">
              <w:rPr>
                <w:rFonts w:hint="eastAsia"/>
                <w:spacing w:val="-2"/>
                <w:sz w:val="12"/>
                <w:szCs w:val="12"/>
              </w:rPr>
              <w:t>その他</w:t>
            </w:r>
          </w:p>
        </w:tc>
        <w:tc>
          <w:tcPr>
            <w:tcW w:w="567" w:type="dxa"/>
            <w:vMerge/>
            <w:tcBorders>
              <w:left w:val="doub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74AC3" w:rsidRPr="00F73984" w:rsidRDefault="00874AC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74AC3" w:rsidRPr="00874AC3" w:rsidRDefault="00874AC3" w:rsidP="00874AC3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2"/>
                <w:szCs w:val="12"/>
              </w:rPr>
            </w:pPr>
            <w:r w:rsidRPr="00874AC3">
              <w:rPr>
                <w:rFonts w:hint="eastAsia"/>
                <w:spacing w:val="-2"/>
                <w:sz w:val="12"/>
                <w:szCs w:val="12"/>
              </w:rPr>
              <w:t>石綿含有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74AC3" w:rsidRPr="00874AC3" w:rsidRDefault="00874AC3" w:rsidP="00231B7D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2"/>
                <w:szCs w:val="12"/>
              </w:rPr>
            </w:pPr>
            <w:r w:rsidRPr="00874AC3">
              <w:rPr>
                <w:rFonts w:hint="eastAsia"/>
                <w:spacing w:val="-2"/>
                <w:sz w:val="12"/>
                <w:szCs w:val="12"/>
              </w:rPr>
              <w:t>水銀</w:t>
            </w:r>
            <w:r w:rsidR="00231B7D">
              <w:rPr>
                <w:rFonts w:hint="eastAsia"/>
                <w:spacing w:val="-2"/>
                <w:sz w:val="12"/>
                <w:szCs w:val="12"/>
              </w:rPr>
              <w:t>使用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74AC3" w:rsidRPr="00874AC3" w:rsidRDefault="00874AC3" w:rsidP="00874AC3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2"/>
                <w:szCs w:val="12"/>
              </w:rPr>
            </w:pPr>
            <w:r w:rsidRPr="00874AC3">
              <w:rPr>
                <w:rFonts w:hint="eastAsia"/>
                <w:spacing w:val="-2"/>
                <w:sz w:val="12"/>
                <w:szCs w:val="12"/>
              </w:rPr>
              <w:t>水銀含有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74AC3" w:rsidRPr="00874AC3" w:rsidRDefault="00874AC3" w:rsidP="00874AC3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2"/>
                <w:szCs w:val="12"/>
              </w:rPr>
            </w:pPr>
            <w:r w:rsidRPr="00874AC3">
              <w:rPr>
                <w:rFonts w:hint="eastAsia"/>
                <w:spacing w:val="-2"/>
                <w:sz w:val="12"/>
                <w:szCs w:val="12"/>
              </w:rPr>
              <w:t>その他</w:t>
            </w:r>
          </w:p>
        </w:tc>
      </w:tr>
      <w:tr w:rsidR="006677E3" w:rsidRPr="00F73984" w:rsidTr="006B14D3">
        <w:trPr>
          <w:trHeight w:val="397"/>
        </w:trPr>
        <w:tc>
          <w:tcPr>
            <w:tcW w:w="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1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right w:val="double" w:sz="6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74" w:left="141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燃え殻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double" w:sz="6" w:space="0" w:color="000000"/>
            </w:tcBorders>
            <w:vAlign w:val="center"/>
          </w:tcPr>
          <w:p w:rsidR="00B5782C" w:rsidRPr="00F73984" w:rsidRDefault="00B5782C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77E3" w:rsidRPr="00F73984" w:rsidRDefault="006677E3" w:rsidP="00DD3EC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</w:tr>
      <w:tr w:rsidR="006677E3" w:rsidRPr="00F73984" w:rsidTr="00591676">
        <w:trPr>
          <w:trHeight w:val="397"/>
        </w:trPr>
        <w:tc>
          <w:tcPr>
            <w:tcW w:w="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2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right w:val="double" w:sz="6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74" w:left="141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汚泥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double" w:sz="6" w:space="0" w:color="000000"/>
            </w:tcBorders>
            <w:vAlign w:val="center"/>
          </w:tcPr>
          <w:p w:rsidR="00B5782C" w:rsidRPr="00F73984" w:rsidRDefault="00B5782C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77E3" w:rsidRPr="00F73984" w:rsidRDefault="006677E3" w:rsidP="00DD3EC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</w:tr>
      <w:tr w:rsidR="006677E3" w:rsidRPr="00F73984" w:rsidTr="00C91BDF">
        <w:trPr>
          <w:trHeight w:val="397"/>
        </w:trPr>
        <w:tc>
          <w:tcPr>
            <w:tcW w:w="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3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right w:val="double" w:sz="6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74" w:left="141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廃油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double" w:sz="6" w:space="0" w:color="000000"/>
            </w:tcBorders>
            <w:vAlign w:val="center"/>
          </w:tcPr>
          <w:p w:rsidR="00B5782C" w:rsidRPr="00F73984" w:rsidRDefault="00B5782C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77E3" w:rsidRPr="00F73984" w:rsidRDefault="006677E3" w:rsidP="00DD3EC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</w:tr>
      <w:tr w:rsidR="006677E3" w:rsidRPr="00F73984" w:rsidTr="00591676">
        <w:trPr>
          <w:trHeight w:val="397"/>
        </w:trPr>
        <w:tc>
          <w:tcPr>
            <w:tcW w:w="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4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right w:val="double" w:sz="6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74" w:left="141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廃酸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double" w:sz="6" w:space="0" w:color="000000"/>
            </w:tcBorders>
            <w:vAlign w:val="center"/>
          </w:tcPr>
          <w:p w:rsidR="00B5782C" w:rsidRPr="00F73984" w:rsidRDefault="00B5782C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77E3" w:rsidRPr="00F73984" w:rsidRDefault="006677E3" w:rsidP="00DD3EC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</w:tr>
      <w:tr w:rsidR="006677E3" w:rsidRPr="00F73984" w:rsidTr="00591676">
        <w:trPr>
          <w:trHeight w:val="397"/>
        </w:trPr>
        <w:tc>
          <w:tcPr>
            <w:tcW w:w="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5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right w:val="double" w:sz="6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74" w:left="141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廃アルカリ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double" w:sz="6" w:space="0" w:color="000000"/>
            </w:tcBorders>
            <w:vAlign w:val="center"/>
          </w:tcPr>
          <w:p w:rsidR="00B5782C" w:rsidRPr="00F73984" w:rsidRDefault="00B5782C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77E3" w:rsidRPr="00F73984" w:rsidRDefault="006677E3" w:rsidP="00DD3EC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</w:tr>
      <w:tr w:rsidR="006677E3" w:rsidRPr="00F73984" w:rsidTr="006B14D3">
        <w:trPr>
          <w:trHeight w:val="397"/>
        </w:trPr>
        <w:tc>
          <w:tcPr>
            <w:tcW w:w="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6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6" w:space="0" w:color="000000"/>
            </w:tcBorders>
            <w:vAlign w:val="center"/>
          </w:tcPr>
          <w:p w:rsidR="006677E3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74" w:left="141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廃プラスチック類</w:t>
            </w:r>
          </w:p>
          <w:p w:rsidR="0037487A" w:rsidRPr="00F73984" w:rsidRDefault="0037487A" w:rsidP="005174CE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74" w:left="141"/>
              <w:jc w:val="right"/>
              <w:rPr>
                <w:spacing w:val="-2"/>
                <w:sz w:val="18"/>
                <w:szCs w:val="18"/>
              </w:rPr>
            </w:pPr>
            <w:r w:rsidRPr="0037487A">
              <w:rPr>
                <w:rFonts w:hint="eastAsia"/>
                <w:spacing w:val="-2"/>
                <w:sz w:val="14"/>
                <w:szCs w:val="18"/>
              </w:rPr>
              <w:t>（自動車等破砕物を除く）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double" w:sz="6" w:space="0" w:color="000000"/>
            </w:tcBorders>
            <w:vAlign w:val="center"/>
          </w:tcPr>
          <w:p w:rsidR="00B5782C" w:rsidRPr="00F73984" w:rsidRDefault="00B5782C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DD3EC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</w:tr>
      <w:tr w:rsidR="006677E3" w:rsidRPr="00F73984" w:rsidTr="006B14D3">
        <w:trPr>
          <w:trHeight w:val="397"/>
        </w:trPr>
        <w:tc>
          <w:tcPr>
            <w:tcW w:w="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double" w:sz="6" w:space="0" w:color="000000"/>
            </w:tcBorders>
            <w:vAlign w:val="center"/>
          </w:tcPr>
          <w:p w:rsidR="00983A9C" w:rsidRDefault="00983A9C" w:rsidP="00983A9C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right="236" w:firstLineChars="200" w:firstLine="314"/>
              <w:jc w:val="left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〃</w:t>
            </w:r>
          </w:p>
          <w:p w:rsidR="006677E3" w:rsidRPr="00F73984" w:rsidRDefault="0037487A" w:rsidP="0037487A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right"/>
              <w:rPr>
                <w:spacing w:val="-2"/>
                <w:sz w:val="18"/>
                <w:szCs w:val="18"/>
              </w:rPr>
            </w:pPr>
            <w:r w:rsidRPr="0037487A">
              <w:rPr>
                <w:rFonts w:hint="eastAsia"/>
                <w:spacing w:val="-2"/>
                <w:sz w:val="14"/>
                <w:szCs w:val="18"/>
              </w:rPr>
              <w:t>（自動車等破砕物</w:t>
            </w:r>
            <w:r>
              <w:rPr>
                <w:rFonts w:hint="eastAsia"/>
                <w:spacing w:val="-2"/>
                <w:sz w:val="14"/>
                <w:szCs w:val="18"/>
              </w:rPr>
              <w:t>を含む</w:t>
            </w:r>
            <w:r w:rsidRPr="0037487A">
              <w:rPr>
                <w:rFonts w:hint="eastAsia"/>
                <w:spacing w:val="-2"/>
                <w:sz w:val="14"/>
                <w:szCs w:val="18"/>
              </w:rPr>
              <w:t>）</w:t>
            </w:r>
          </w:p>
        </w:tc>
        <w:tc>
          <w:tcPr>
            <w:tcW w:w="567" w:type="dxa"/>
            <w:tcBorders>
              <w:top w:val="dashed" w:sz="4" w:space="0" w:color="auto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dashed" w:sz="4" w:space="0" w:color="auto"/>
              <w:left w:val="single" w:sz="4" w:space="0" w:color="auto"/>
              <w:right w:val="double" w:sz="6" w:space="0" w:color="000000"/>
            </w:tcBorders>
            <w:vAlign w:val="center"/>
          </w:tcPr>
          <w:p w:rsidR="00B5782C" w:rsidRPr="00F73984" w:rsidRDefault="00B5782C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DD3EC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dashed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</w:tr>
      <w:tr w:rsidR="006677E3" w:rsidRPr="00F73984" w:rsidTr="006B14D3">
        <w:trPr>
          <w:trHeight w:val="397"/>
        </w:trPr>
        <w:tc>
          <w:tcPr>
            <w:tcW w:w="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7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right w:val="double" w:sz="6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74" w:left="141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紙くず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double" w:sz="6" w:space="0" w:color="000000"/>
            </w:tcBorders>
            <w:vAlign w:val="center"/>
          </w:tcPr>
          <w:p w:rsidR="00B5782C" w:rsidRPr="00F73984" w:rsidRDefault="00B5782C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DD3EC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</w:tr>
      <w:tr w:rsidR="006677E3" w:rsidRPr="00F73984" w:rsidTr="006B14D3">
        <w:trPr>
          <w:trHeight w:val="397"/>
        </w:trPr>
        <w:tc>
          <w:tcPr>
            <w:tcW w:w="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8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right w:val="double" w:sz="6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74" w:left="141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木くず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double" w:sz="6" w:space="0" w:color="000000"/>
            </w:tcBorders>
            <w:vAlign w:val="center"/>
          </w:tcPr>
          <w:p w:rsidR="00B5782C" w:rsidRPr="00F73984" w:rsidRDefault="00B5782C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DD3EC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</w:tr>
      <w:tr w:rsidR="006677E3" w:rsidRPr="00F73984" w:rsidTr="006B14D3">
        <w:trPr>
          <w:trHeight w:val="397"/>
        </w:trPr>
        <w:tc>
          <w:tcPr>
            <w:tcW w:w="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9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right w:val="double" w:sz="6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74" w:left="141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繊維くず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double" w:sz="6" w:space="0" w:color="000000"/>
            </w:tcBorders>
            <w:vAlign w:val="center"/>
          </w:tcPr>
          <w:p w:rsidR="00B5782C" w:rsidRPr="00F73984" w:rsidRDefault="00B5782C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77E3" w:rsidRPr="00F73984" w:rsidRDefault="006677E3" w:rsidP="00DD3EC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</w:tr>
      <w:tr w:rsidR="006677E3" w:rsidRPr="00F73984" w:rsidTr="006B14D3">
        <w:trPr>
          <w:trHeight w:val="397"/>
        </w:trPr>
        <w:tc>
          <w:tcPr>
            <w:tcW w:w="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10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right w:val="double" w:sz="6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74" w:left="141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動植物性残さ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double" w:sz="6" w:space="0" w:color="000000"/>
            </w:tcBorders>
            <w:vAlign w:val="center"/>
          </w:tcPr>
          <w:p w:rsidR="00B5782C" w:rsidRPr="00F73984" w:rsidRDefault="00B5782C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77E3" w:rsidRPr="00F73984" w:rsidRDefault="006677E3" w:rsidP="00DD3EC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</w:tr>
      <w:tr w:rsidR="006677E3" w:rsidRPr="00F73984" w:rsidTr="006B14D3">
        <w:trPr>
          <w:trHeight w:val="397"/>
        </w:trPr>
        <w:tc>
          <w:tcPr>
            <w:tcW w:w="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11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right w:val="double" w:sz="6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74" w:left="141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動物系固形不要物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double" w:sz="6" w:space="0" w:color="000000"/>
            </w:tcBorders>
            <w:vAlign w:val="center"/>
          </w:tcPr>
          <w:p w:rsidR="00B5782C" w:rsidRPr="00F73984" w:rsidRDefault="00B5782C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77E3" w:rsidRPr="00F73984" w:rsidRDefault="006677E3" w:rsidP="00DD3EC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</w:tr>
      <w:tr w:rsidR="006677E3" w:rsidRPr="00F73984" w:rsidTr="006B14D3">
        <w:trPr>
          <w:trHeight w:val="397"/>
        </w:trPr>
        <w:tc>
          <w:tcPr>
            <w:tcW w:w="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12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right w:val="double" w:sz="6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74" w:left="141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ゴムくず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double" w:sz="6" w:space="0" w:color="000000"/>
            </w:tcBorders>
            <w:vAlign w:val="center"/>
          </w:tcPr>
          <w:p w:rsidR="00B5782C" w:rsidRPr="00F73984" w:rsidRDefault="00B5782C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DD3EC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</w:tr>
      <w:tr w:rsidR="006677E3" w:rsidRPr="00F73984" w:rsidTr="006B14D3">
        <w:trPr>
          <w:trHeight w:val="397"/>
        </w:trPr>
        <w:tc>
          <w:tcPr>
            <w:tcW w:w="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13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6" w:space="0" w:color="000000"/>
            </w:tcBorders>
            <w:vAlign w:val="center"/>
          </w:tcPr>
          <w:p w:rsidR="0037487A" w:rsidRDefault="0037487A" w:rsidP="0037487A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74" w:left="141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金属くず</w:t>
            </w:r>
          </w:p>
          <w:p w:rsidR="006677E3" w:rsidRPr="00F73984" w:rsidRDefault="0037487A" w:rsidP="005174CE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74" w:left="141"/>
              <w:jc w:val="right"/>
              <w:rPr>
                <w:spacing w:val="-2"/>
                <w:sz w:val="18"/>
                <w:szCs w:val="18"/>
              </w:rPr>
            </w:pPr>
            <w:r w:rsidRPr="0037487A">
              <w:rPr>
                <w:rFonts w:hint="eastAsia"/>
                <w:spacing w:val="-2"/>
                <w:sz w:val="14"/>
                <w:szCs w:val="18"/>
              </w:rPr>
              <w:t>（自動車等破砕物を除く）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double" w:sz="6" w:space="0" w:color="000000"/>
            </w:tcBorders>
            <w:vAlign w:val="center"/>
          </w:tcPr>
          <w:p w:rsidR="00B5782C" w:rsidRPr="00F73984" w:rsidRDefault="00B5782C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DD3EC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</w:tr>
      <w:tr w:rsidR="006677E3" w:rsidRPr="00F73984" w:rsidTr="006B14D3">
        <w:trPr>
          <w:trHeight w:val="397"/>
        </w:trPr>
        <w:tc>
          <w:tcPr>
            <w:tcW w:w="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double" w:sz="6" w:space="0" w:color="000000"/>
            </w:tcBorders>
            <w:vAlign w:val="center"/>
          </w:tcPr>
          <w:p w:rsidR="0037487A" w:rsidRDefault="00983A9C" w:rsidP="00983A9C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firstLineChars="100" w:firstLine="157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 xml:space="preserve">　〃</w:t>
            </w:r>
          </w:p>
          <w:p w:rsidR="006677E3" w:rsidRPr="00F73984" w:rsidRDefault="0037487A" w:rsidP="0037487A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74" w:left="141"/>
              <w:jc w:val="right"/>
              <w:rPr>
                <w:spacing w:val="-2"/>
                <w:sz w:val="18"/>
                <w:szCs w:val="18"/>
              </w:rPr>
            </w:pPr>
            <w:r w:rsidRPr="0037487A">
              <w:rPr>
                <w:rFonts w:hint="eastAsia"/>
                <w:spacing w:val="-2"/>
                <w:sz w:val="14"/>
                <w:szCs w:val="18"/>
              </w:rPr>
              <w:t>（自動車等破砕物</w:t>
            </w:r>
            <w:r>
              <w:rPr>
                <w:rFonts w:hint="eastAsia"/>
                <w:spacing w:val="-2"/>
                <w:sz w:val="14"/>
                <w:szCs w:val="18"/>
              </w:rPr>
              <w:t>を含む</w:t>
            </w:r>
            <w:r w:rsidRPr="0037487A">
              <w:rPr>
                <w:rFonts w:hint="eastAsia"/>
                <w:spacing w:val="-2"/>
                <w:sz w:val="14"/>
                <w:szCs w:val="18"/>
              </w:rPr>
              <w:t>）</w:t>
            </w:r>
          </w:p>
        </w:tc>
        <w:tc>
          <w:tcPr>
            <w:tcW w:w="567" w:type="dxa"/>
            <w:tcBorders>
              <w:top w:val="dashed" w:sz="4" w:space="0" w:color="auto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dashed" w:sz="4" w:space="0" w:color="auto"/>
              <w:left w:val="single" w:sz="4" w:space="0" w:color="auto"/>
              <w:right w:val="double" w:sz="6" w:space="0" w:color="000000"/>
            </w:tcBorders>
            <w:vAlign w:val="center"/>
          </w:tcPr>
          <w:p w:rsidR="00B5782C" w:rsidRPr="00F73984" w:rsidRDefault="00B5782C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DD3EC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dashed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</w:tr>
      <w:tr w:rsidR="006677E3" w:rsidRPr="00F73984" w:rsidTr="006B14D3">
        <w:trPr>
          <w:trHeight w:val="397"/>
        </w:trPr>
        <w:tc>
          <w:tcPr>
            <w:tcW w:w="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14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6" w:space="0" w:color="000000"/>
            </w:tcBorders>
            <w:vAlign w:val="center"/>
          </w:tcPr>
          <w:p w:rsidR="006677E3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74" w:left="141"/>
              <w:rPr>
                <w:spacing w:val="-2"/>
                <w:sz w:val="18"/>
                <w:szCs w:val="18"/>
                <w:vertAlign w:val="superscript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ガラスくず等</w:t>
            </w:r>
            <w:r w:rsidRPr="00F73984">
              <w:rPr>
                <w:rFonts w:hint="eastAsia"/>
                <w:spacing w:val="-2"/>
                <w:sz w:val="18"/>
                <w:szCs w:val="18"/>
                <w:vertAlign w:val="superscript"/>
              </w:rPr>
              <w:t>（注1）</w:t>
            </w:r>
          </w:p>
          <w:p w:rsidR="0037487A" w:rsidRPr="00F73984" w:rsidRDefault="0037487A" w:rsidP="005174CE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74" w:left="141"/>
              <w:jc w:val="right"/>
              <w:rPr>
                <w:spacing w:val="-2"/>
                <w:sz w:val="18"/>
                <w:szCs w:val="18"/>
              </w:rPr>
            </w:pPr>
            <w:r w:rsidRPr="0037487A">
              <w:rPr>
                <w:rFonts w:hint="eastAsia"/>
                <w:spacing w:val="-2"/>
                <w:sz w:val="14"/>
                <w:szCs w:val="18"/>
              </w:rPr>
              <w:t>（自動車等破砕物を除く）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double" w:sz="6" w:space="0" w:color="000000"/>
            </w:tcBorders>
            <w:vAlign w:val="center"/>
          </w:tcPr>
          <w:p w:rsidR="00B5782C" w:rsidRPr="00F73984" w:rsidRDefault="00B5782C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DD3EC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</w:tr>
      <w:tr w:rsidR="006677E3" w:rsidRPr="00F73984" w:rsidTr="006B14D3">
        <w:trPr>
          <w:trHeight w:val="397"/>
        </w:trPr>
        <w:tc>
          <w:tcPr>
            <w:tcW w:w="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double" w:sz="6" w:space="0" w:color="000000"/>
            </w:tcBorders>
            <w:vAlign w:val="center"/>
          </w:tcPr>
          <w:p w:rsidR="0037487A" w:rsidRDefault="00983A9C" w:rsidP="00983A9C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firstLineChars="200" w:firstLine="314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〃</w:t>
            </w:r>
          </w:p>
          <w:p w:rsidR="006677E3" w:rsidRPr="00F73984" w:rsidRDefault="0037487A" w:rsidP="0037487A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74" w:left="141"/>
              <w:jc w:val="right"/>
              <w:rPr>
                <w:spacing w:val="-2"/>
                <w:sz w:val="18"/>
                <w:szCs w:val="18"/>
              </w:rPr>
            </w:pPr>
            <w:r w:rsidRPr="0037487A">
              <w:rPr>
                <w:rFonts w:hint="eastAsia"/>
                <w:spacing w:val="-2"/>
                <w:sz w:val="14"/>
                <w:szCs w:val="18"/>
              </w:rPr>
              <w:t>（自動車等破砕物</w:t>
            </w:r>
            <w:r>
              <w:rPr>
                <w:rFonts w:hint="eastAsia"/>
                <w:spacing w:val="-2"/>
                <w:sz w:val="14"/>
                <w:szCs w:val="18"/>
              </w:rPr>
              <w:t>を含む</w:t>
            </w:r>
            <w:r w:rsidRPr="0037487A">
              <w:rPr>
                <w:rFonts w:hint="eastAsia"/>
                <w:spacing w:val="-2"/>
                <w:sz w:val="14"/>
                <w:szCs w:val="18"/>
              </w:rPr>
              <w:t>）</w:t>
            </w:r>
          </w:p>
        </w:tc>
        <w:tc>
          <w:tcPr>
            <w:tcW w:w="567" w:type="dxa"/>
            <w:tcBorders>
              <w:top w:val="dashed" w:sz="4" w:space="0" w:color="auto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dashed" w:sz="4" w:space="0" w:color="auto"/>
              <w:left w:val="single" w:sz="4" w:space="0" w:color="auto"/>
              <w:right w:val="double" w:sz="6" w:space="0" w:color="000000"/>
            </w:tcBorders>
            <w:vAlign w:val="center"/>
          </w:tcPr>
          <w:p w:rsidR="00B5782C" w:rsidRPr="00F73984" w:rsidRDefault="00B5782C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77E3" w:rsidRPr="00F73984" w:rsidRDefault="006677E3" w:rsidP="00DD3EC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dashed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</w:tr>
      <w:tr w:rsidR="006677E3" w:rsidRPr="00F73984" w:rsidTr="006B14D3">
        <w:trPr>
          <w:trHeight w:val="397"/>
        </w:trPr>
        <w:tc>
          <w:tcPr>
            <w:tcW w:w="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15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right w:val="double" w:sz="6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74" w:left="141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鉱さい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double" w:sz="6" w:space="0" w:color="000000"/>
            </w:tcBorders>
            <w:vAlign w:val="center"/>
          </w:tcPr>
          <w:p w:rsidR="00B5782C" w:rsidRPr="00F73984" w:rsidRDefault="00B5782C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77E3" w:rsidRPr="00F73984" w:rsidRDefault="006677E3" w:rsidP="00DD3EC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</w:tr>
      <w:tr w:rsidR="006677E3" w:rsidRPr="00F73984" w:rsidTr="006B14D3">
        <w:trPr>
          <w:trHeight w:val="397"/>
        </w:trPr>
        <w:tc>
          <w:tcPr>
            <w:tcW w:w="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16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right w:val="double" w:sz="6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74" w:left="141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がれき類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double" w:sz="6" w:space="0" w:color="000000"/>
            </w:tcBorders>
            <w:vAlign w:val="center"/>
          </w:tcPr>
          <w:p w:rsidR="00B5782C" w:rsidRPr="00F73984" w:rsidRDefault="00B5782C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77E3" w:rsidRPr="00F73984" w:rsidRDefault="006677E3" w:rsidP="00DD3EC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</w:tr>
      <w:tr w:rsidR="006677E3" w:rsidRPr="00F73984" w:rsidTr="006B14D3">
        <w:trPr>
          <w:trHeight w:val="397"/>
        </w:trPr>
        <w:tc>
          <w:tcPr>
            <w:tcW w:w="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17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right w:val="double" w:sz="6" w:space="0" w:color="000000"/>
            </w:tcBorders>
            <w:vAlign w:val="center"/>
          </w:tcPr>
          <w:p w:rsidR="006677E3" w:rsidRPr="00F73984" w:rsidRDefault="00A044B9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74" w:left="141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家畜</w:t>
            </w:r>
            <w:r w:rsidR="006677E3" w:rsidRPr="00F73984">
              <w:rPr>
                <w:rFonts w:hint="eastAsia"/>
                <w:spacing w:val="-2"/>
                <w:sz w:val="18"/>
                <w:szCs w:val="18"/>
              </w:rPr>
              <w:t>のふん尿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double" w:sz="6" w:space="0" w:color="000000"/>
            </w:tcBorders>
            <w:vAlign w:val="center"/>
          </w:tcPr>
          <w:p w:rsidR="00B5782C" w:rsidRPr="00F73984" w:rsidRDefault="00B5782C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77E3" w:rsidRPr="00F73984" w:rsidRDefault="006677E3" w:rsidP="00DD3EC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</w:tr>
      <w:tr w:rsidR="006677E3" w:rsidRPr="00F73984" w:rsidTr="006B14D3">
        <w:trPr>
          <w:trHeight w:val="397"/>
        </w:trPr>
        <w:tc>
          <w:tcPr>
            <w:tcW w:w="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18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right w:val="double" w:sz="6" w:space="0" w:color="000000"/>
            </w:tcBorders>
            <w:vAlign w:val="center"/>
          </w:tcPr>
          <w:p w:rsidR="006677E3" w:rsidRPr="00F73984" w:rsidRDefault="00A044B9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74" w:left="141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家畜</w:t>
            </w:r>
            <w:r w:rsidR="006677E3" w:rsidRPr="00F73984">
              <w:rPr>
                <w:rFonts w:hint="eastAsia"/>
                <w:spacing w:val="-2"/>
                <w:sz w:val="18"/>
                <w:szCs w:val="18"/>
              </w:rPr>
              <w:t>の死体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double" w:sz="6" w:space="0" w:color="000000"/>
            </w:tcBorders>
            <w:vAlign w:val="center"/>
          </w:tcPr>
          <w:p w:rsidR="00B5782C" w:rsidRPr="00F73984" w:rsidRDefault="00B5782C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77E3" w:rsidRPr="00F73984" w:rsidRDefault="006677E3" w:rsidP="00DD3EC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</w:tr>
      <w:tr w:rsidR="006677E3" w:rsidRPr="00F73984" w:rsidTr="006B14D3">
        <w:trPr>
          <w:trHeight w:val="397"/>
        </w:trPr>
        <w:tc>
          <w:tcPr>
            <w:tcW w:w="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19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right w:val="double" w:sz="6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74" w:left="141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ばいじん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double" w:sz="6" w:space="0" w:color="000000"/>
            </w:tcBorders>
            <w:vAlign w:val="center"/>
          </w:tcPr>
          <w:p w:rsidR="00B5782C" w:rsidRPr="00F73984" w:rsidRDefault="00B5782C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77E3" w:rsidRPr="00F73984" w:rsidRDefault="006677E3" w:rsidP="00DD3EC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</w:tr>
      <w:tr w:rsidR="00231B7D" w:rsidRPr="00F73984" w:rsidTr="006B14D3">
        <w:trPr>
          <w:trHeight w:val="397"/>
        </w:trPr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20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</w:tcPr>
          <w:p w:rsidR="006677E3" w:rsidRPr="00F73984" w:rsidRDefault="006677E3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74" w:left="141"/>
              <w:rPr>
                <w:spacing w:val="-2"/>
                <w:sz w:val="18"/>
                <w:szCs w:val="18"/>
              </w:rPr>
            </w:pPr>
            <w:r w:rsidRPr="00F73984">
              <w:rPr>
                <w:rFonts w:hint="eastAsia"/>
                <w:spacing w:val="-2"/>
                <w:sz w:val="18"/>
                <w:szCs w:val="18"/>
              </w:rPr>
              <w:t>政令13号廃棄物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C10800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6" w:space="0" w:color="000000"/>
            </w:tcBorders>
            <w:vAlign w:val="center"/>
          </w:tcPr>
          <w:p w:rsidR="00B5782C" w:rsidRPr="00F73984" w:rsidRDefault="00B5782C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77E3" w:rsidRPr="00F73984" w:rsidRDefault="006677E3" w:rsidP="00DD3EC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77E3" w:rsidRPr="00F73984" w:rsidRDefault="006677E3" w:rsidP="00617D3B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spacing w:val="-2"/>
                <w:sz w:val="18"/>
                <w:szCs w:val="18"/>
              </w:rPr>
            </w:pPr>
          </w:p>
        </w:tc>
      </w:tr>
      <w:tr w:rsidR="0082161E" w:rsidRPr="00F73984" w:rsidTr="00B5782C">
        <w:trPr>
          <w:trHeight w:val="698"/>
        </w:trPr>
        <w:tc>
          <w:tcPr>
            <w:tcW w:w="276" w:type="dxa"/>
            <w:tcBorders>
              <w:top w:val="single" w:sz="4" w:space="0" w:color="000000"/>
              <w:bottom w:val="nil"/>
            </w:tcBorders>
            <w:vAlign w:val="center"/>
          </w:tcPr>
          <w:p w:rsidR="0082161E" w:rsidRPr="00F73984" w:rsidRDefault="0082161E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nil"/>
              <w:bottom w:val="nil"/>
              <w:right w:val="double" w:sz="6" w:space="0" w:color="000000"/>
            </w:tcBorders>
            <w:vAlign w:val="center"/>
          </w:tcPr>
          <w:p w:rsidR="0082161E" w:rsidRPr="00F73984" w:rsidRDefault="0082161E" w:rsidP="008F0DF7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74" w:left="141"/>
              <w:rPr>
                <w:spacing w:val="-2"/>
                <w:sz w:val="18"/>
                <w:szCs w:val="18"/>
              </w:rPr>
            </w:pPr>
          </w:p>
        </w:tc>
        <w:tc>
          <w:tcPr>
            <w:tcW w:w="4082" w:type="dxa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auto"/>
              <w:right w:val="double" w:sz="6" w:space="0" w:color="000000"/>
            </w:tcBorders>
            <w:vAlign w:val="center"/>
          </w:tcPr>
          <w:p w:rsidR="00B5782C" w:rsidRDefault="00B5782C" w:rsidP="00B5782C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77" w:left="147"/>
              <w:jc w:val="left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収集・運搬について</w:t>
            </w:r>
          </w:p>
          <w:p w:rsidR="0082161E" w:rsidRPr="00F73984" w:rsidRDefault="0082161E" w:rsidP="00B5782C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77" w:left="147"/>
              <w:jc w:val="left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以上、　　品目いずれも特別管理産業廃棄物を除く</w:t>
            </w:r>
          </w:p>
        </w:tc>
        <w:tc>
          <w:tcPr>
            <w:tcW w:w="4082" w:type="dxa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5782C" w:rsidRDefault="00B5782C" w:rsidP="00B5782C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92" w:left="176"/>
              <w:jc w:val="left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積替え・保管について</w:t>
            </w:r>
          </w:p>
          <w:p w:rsidR="0082161E" w:rsidRPr="00F73984" w:rsidRDefault="00B5782C" w:rsidP="00B5782C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leftChars="92" w:left="176"/>
              <w:jc w:val="left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以上、　　品目いずれも特別管理産業廃棄物を除く</w:t>
            </w:r>
          </w:p>
        </w:tc>
      </w:tr>
    </w:tbl>
    <w:p w:rsidR="00617D3B" w:rsidRPr="00F73984" w:rsidRDefault="00617D3B" w:rsidP="00617D3B">
      <w:pPr>
        <w:adjustRightInd w:val="0"/>
        <w:snapToGrid w:val="0"/>
        <w:spacing w:line="0" w:lineRule="atLeast"/>
        <w:rPr>
          <w:sz w:val="14"/>
          <w:szCs w:val="18"/>
        </w:rPr>
      </w:pPr>
      <w:r w:rsidRPr="00F73984">
        <w:rPr>
          <w:rFonts w:hint="eastAsia"/>
          <w:sz w:val="14"/>
          <w:szCs w:val="18"/>
        </w:rPr>
        <w:t>（注1）ガラスくず等とは、</w:t>
      </w:r>
      <w:r w:rsidR="00737ECA">
        <w:rPr>
          <w:rFonts w:hint="eastAsia"/>
          <w:sz w:val="14"/>
          <w:szCs w:val="18"/>
        </w:rPr>
        <w:t>「</w:t>
      </w:r>
      <w:r w:rsidRPr="00F73984">
        <w:rPr>
          <w:rFonts w:hint="eastAsia"/>
          <w:sz w:val="14"/>
          <w:szCs w:val="18"/>
        </w:rPr>
        <w:t>ガラスくず・コンクリートくず（がれき類を除く。）・陶磁器くず</w:t>
      </w:r>
      <w:r w:rsidR="00737ECA">
        <w:rPr>
          <w:rFonts w:hint="eastAsia"/>
          <w:sz w:val="14"/>
          <w:szCs w:val="18"/>
        </w:rPr>
        <w:t>」のことを指す。</w:t>
      </w:r>
    </w:p>
    <w:p w:rsidR="00617D3B" w:rsidRPr="00F73984" w:rsidRDefault="00617D3B" w:rsidP="00617D3B">
      <w:pPr>
        <w:adjustRightInd w:val="0"/>
        <w:snapToGrid w:val="0"/>
        <w:spacing w:line="0" w:lineRule="atLeast"/>
        <w:ind w:left="525" w:hanging="525"/>
        <w:rPr>
          <w:sz w:val="14"/>
          <w:szCs w:val="18"/>
        </w:rPr>
      </w:pPr>
      <w:r w:rsidRPr="00F73984">
        <w:rPr>
          <w:rFonts w:hint="eastAsia"/>
          <w:sz w:val="14"/>
          <w:szCs w:val="18"/>
        </w:rPr>
        <w:t>（注2</w:t>
      </w:r>
      <w:r w:rsidR="00C91BDF">
        <w:rPr>
          <w:rFonts w:hint="eastAsia"/>
          <w:sz w:val="14"/>
          <w:szCs w:val="18"/>
        </w:rPr>
        <w:t>）新規許可申請の場合は、許可申請を行うものについて、取扱</w:t>
      </w:r>
      <w:r w:rsidRPr="00F73984">
        <w:rPr>
          <w:rFonts w:hint="eastAsia"/>
          <w:sz w:val="14"/>
          <w:szCs w:val="18"/>
        </w:rPr>
        <w:t>品目に○印を、取扱わない品目には－印を付けること。</w:t>
      </w:r>
    </w:p>
    <w:p w:rsidR="00617D3B" w:rsidRDefault="00617D3B" w:rsidP="00617D3B">
      <w:pPr>
        <w:pStyle w:val="00"/>
        <w:adjustRightInd w:val="0"/>
        <w:snapToGrid w:val="0"/>
        <w:spacing w:line="0" w:lineRule="atLeast"/>
        <w:rPr>
          <w:sz w:val="14"/>
          <w:szCs w:val="18"/>
        </w:rPr>
      </w:pPr>
      <w:r w:rsidRPr="00F73984">
        <w:rPr>
          <w:rFonts w:hint="eastAsia"/>
          <w:sz w:val="14"/>
          <w:szCs w:val="18"/>
        </w:rPr>
        <w:t>（注3</w:t>
      </w:r>
      <w:r w:rsidR="00C91BDF">
        <w:rPr>
          <w:rFonts w:hint="eastAsia"/>
          <w:sz w:val="14"/>
          <w:szCs w:val="18"/>
        </w:rPr>
        <w:t>）更新許可申請の場合は、現に許可を受けているものについて、取扱</w:t>
      </w:r>
      <w:r w:rsidRPr="00F73984">
        <w:rPr>
          <w:rFonts w:hint="eastAsia"/>
          <w:sz w:val="14"/>
          <w:szCs w:val="18"/>
        </w:rPr>
        <w:t>品目に○印を、取扱わない品目には－印を付けること。</w:t>
      </w:r>
    </w:p>
    <w:p w:rsidR="00874AC3" w:rsidRDefault="00874AC3" w:rsidP="00617D3B">
      <w:pPr>
        <w:pStyle w:val="00"/>
        <w:adjustRightInd w:val="0"/>
        <w:snapToGrid w:val="0"/>
        <w:spacing w:line="0" w:lineRule="atLeast"/>
        <w:rPr>
          <w:sz w:val="14"/>
          <w:szCs w:val="18"/>
        </w:rPr>
      </w:pPr>
      <w:r>
        <w:rPr>
          <w:rFonts w:hint="eastAsia"/>
          <w:sz w:val="14"/>
          <w:szCs w:val="18"/>
        </w:rPr>
        <w:t>（注4）</w:t>
      </w:r>
      <w:r w:rsidR="00737ECA">
        <w:rPr>
          <w:rFonts w:hint="eastAsia"/>
          <w:sz w:val="14"/>
          <w:szCs w:val="18"/>
        </w:rPr>
        <w:t>限定内容にある</w:t>
      </w:r>
      <w:r>
        <w:rPr>
          <w:rFonts w:hint="eastAsia"/>
          <w:sz w:val="14"/>
          <w:szCs w:val="18"/>
        </w:rPr>
        <w:t>略語の意味は次のとおり。</w:t>
      </w:r>
      <w:r w:rsidR="00D445FA" w:rsidRPr="00D445FA">
        <w:rPr>
          <w:rFonts w:hint="eastAsia"/>
          <w:sz w:val="14"/>
          <w:szCs w:val="18"/>
        </w:rPr>
        <w:t>該当する場合に○印、非該当には－印を付けること。</w:t>
      </w:r>
    </w:p>
    <w:p w:rsidR="00F30072" w:rsidRPr="00FD00AA" w:rsidRDefault="00231B7D" w:rsidP="002529E4">
      <w:pPr>
        <w:pStyle w:val="00"/>
        <w:adjustRightInd w:val="0"/>
        <w:snapToGrid w:val="0"/>
        <w:spacing w:line="0" w:lineRule="atLeast"/>
        <w:ind w:firstLineChars="400" w:firstLine="485"/>
        <w:rPr>
          <w:sz w:val="18"/>
          <w:szCs w:val="18"/>
        </w:rPr>
      </w:pPr>
      <w:r>
        <w:rPr>
          <w:rFonts w:hint="eastAsia"/>
          <w:sz w:val="14"/>
          <w:szCs w:val="18"/>
        </w:rPr>
        <w:t>石綿含有＝石綿含有産業廃棄物、水銀使用</w:t>
      </w:r>
      <w:r w:rsidR="00874AC3">
        <w:rPr>
          <w:rFonts w:hint="eastAsia"/>
          <w:sz w:val="14"/>
          <w:szCs w:val="18"/>
        </w:rPr>
        <w:t>＝水銀使用製品産業廃棄物、水銀含有＝水銀含有ばいじん等</w:t>
      </w:r>
    </w:p>
    <w:sectPr w:rsidR="00F30072" w:rsidRPr="00FD00AA" w:rsidSect="0082161E">
      <w:pgSz w:w="11906" w:h="16838" w:code="9"/>
      <w:pgMar w:top="1021" w:right="1077" w:bottom="1021" w:left="1077" w:header="851" w:footer="992" w:gutter="0"/>
      <w:cols w:space="425"/>
      <w:docGrid w:type="linesAndChars" w:linePitch="291" w:charSpace="-38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FC6" w:rsidRDefault="00FD4FC6" w:rsidP="00E144F1">
      <w:r>
        <w:separator/>
      </w:r>
    </w:p>
  </w:endnote>
  <w:endnote w:type="continuationSeparator" w:id="0">
    <w:p w:rsidR="00FD4FC6" w:rsidRDefault="00FD4FC6" w:rsidP="00E14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FC6" w:rsidRDefault="00FD4FC6" w:rsidP="00E144F1">
      <w:r>
        <w:separator/>
      </w:r>
    </w:p>
  </w:footnote>
  <w:footnote w:type="continuationSeparator" w:id="0">
    <w:p w:rsidR="00FD4FC6" w:rsidRDefault="00FD4FC6" w:rsidP="00E144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attachedTemplate r:id="rId1"/>
  <w:defaultTabStop w:val="840"/>
  <w:drawingGridHorizontalSpacing w:val="191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453"/>
    <w:rsid w:val="0000081E"/>
    <w:rsid w:val="00007EAD"/>
    <w:rsid w:val="00034101"/>
    <w:rsid w:val="00034453"/>
    <w:rsid w:val="00050432"/>
    <w:rsid w:val="000670E2"/>
    <w:rsid w:val="00077834"/>
    <w:rsid w:val="000B14ED"/>
    <w:rsid w:val="000E41F0"/>
    <w:rsid w:val="0013507F"/>
    <w:rsid w:val="0018336D"/>
    <w:rsid w:val="001A77C4"/>
    <w:rsid w:val="001E56DA"/>
    <w:rsid w:val="001F44EB"/>
    <w:rsid w:val="00206DA2"/>
    <w:rsid w:val="00222936"/>
    <w:rsid w:val="00231B7D"/>
    <w:rsid w:val="00243016"/>
    <w:rsid w:val="002448EF"/>
    <w:rsid w:val="002529E4"/>
    <w:rsid w:val="0027411B"/>
    <w:rsid w:val="00290EDC"/>
    <w:rsid w:val="0029541E"/>
    <w:rsid w:val="003113D1"/>
    <w:rsid w:val="00333DC0"/>
    <w:rsid w:val="00350855"/>
    <w:rsid w:val="00363109"/>
    <w:rsid w:val="0037487A"/>
    <w:rsid w:val="00407EFE"/>
    <w:rsid w:val="00425EFA"/>
    <w:rsid w:val="004B416A"/>
    <w:rsid w:val="004C32FD"/>
    <w:rsid w:val="004C68E3"/>
    <w:rsid w:val="005174CE"/>
    <w:rsid w:val="00530920"/>
    <w:rsid w:val="00553C68"/>
    <w:rsid w:val="0056590A"/>
    <w:rsid w:val="0058608E"/>
    <w:rsid w:val="00591676"/>
    <w:rsid w:val="005A04D0"/>
    <w:rsid w:val="005A3D08"/>
    <w:rsid w:val="005B03C2"/>
    <w:rsid w:val="005F04F4"/>
    <w:rsid w:val="00603C1F"/>
    <w:rsid w:val="00617D3B"/>
    <w:rsid w:val="00622F1A"/>
    <w:rsid w:val="006310DD"/>
    <w:rsid w:val="00642F0A"/>
    <w:rsid w:val="00665EB2"/>
    <w:rsid w:val="006677E3"/>
    <w:rsid w:val="00696BDF"/>
    <w:rsid w:val="006B14D3"/>
    <w:rsid w:val="006C59BA"/>
    <w:rsid w:val="006F0E8D"/>
    <w:rsid w:val="006F151F"/>
    <w:rsid w:val="006F5FFF"/>
    <w:rsid w:val="00722B07"/>
    <w:rsid w:val="00736037"/>
    <w:rsid w:val="00737ECA"/>
    <w:rsid w:val="00741F8D"/>
    <w:rsid w:val="007A4378"/>
    <w:rsid w:val="007A5531"/>
    <w:rsid w:val="007B1C6D"/>
    <w:rsid w:val="00806A63"/>
    <w:rsid w:val="0082161E"/>
    <w:rsid w:val="00854789"/>
    <w:rsid w:val="00874AC3"/>
    <w:rsid w:val="008A4B5F"/>
    <w:rsid w:val="008B37F2"/>
    <w:rsid w:val="008C2F2B"/>
    <w:rsid w:val="008F0DF7"/>
    <w:rsid w:val="009621FF"/>
    <w:rsid w:val="00971A21"/>
    <w:rsid w:val="00983A9C"/>
    <w:rsid w:val="009A03C8"/>
    <w:rsid w:val="009C35DF"/>
    <w:rsid w:val="00A044B9"/>
    <w:rsid w:val="00A073F0"/>
    <w:rsid w:val="00A14F3F"/>
    <w:rsid w:val="00A167BD"/>
    <w:rsid w:val="00A170F4"/>
    <w:rsid w:val="00A23CC4"/>
    <w:rsid w:val="00A36DB3"/>
    <w:rsid w:val="00A40BAB"/>
    <w:rsid w:val="00A6739F"/>
    <w:rsid w:val="00A77086"/>
    <w:rsid w:val="00A973F2"/>
    <w:rsid w:val="00AC02B4"/>
    <w:rsid w:val="00AE11AF"/>
    <w:rsid w:val="00AF72F2"/>
    <w:rsid w:val="00B04FA1"/>
    <w:rsid w:val="00B5782C"/>
    <w:rsid w:val="00B62CAC"/>
    <w:rsid w:val="00B714EE"/>
    <w:rsid w:val="00B83131"/>
    <w:rsid w:val="00B84677"/>
    <w:rsid w:val="00B8546B"/>
    <w:rsid w:val="00BA0CAB"/>
    <w:rsid w:val="00C10800"/>
    <w:rsid w:val="00C1522C"/>
    <w:rsid w:val="00C55469"/>
    <w:rsid w:val="00C711B8"/>
    <w:rsid w:val="00C74F77"/>
    <w:rsid w:val="00C91BDF"/>
    <w:rsid w:val="00CF03EB"/>
    <w:rsid w:val="00CF101B"/>
    <w:rsid w:val="00D0222E"/>
    <w:rsid w:val="00D445FA"/>
    <w:rsid w:val="00D47B8A"/>
    <w:rsid w:val="00D922FC"/>
    <w:rsid w:val="00D924BD"/>
    <w:rsid w:val="00DA75B8"/>
    <w:rsid w:val="00E144F1"/>
    <w:rsid w:val="00E464C7"/>
    <w:rsid w:val="00E47BB0"/>
    <w:rsid w:val="00E70882"/>
    <w:rsid w:val="00E81192"/>
    <w:rsid w:val="00F0246D"/>
    <w:rsid w:val="00F30072"/>
    <w:rsid w:val="00F318BD"/>
    <w:rsid w:val="00F65C57"/>
    <w:rsid w:val="00F73984"/>
    <w:rsid w:val="00FD00AA"/>
    <w:rsid w:val="00FD2854"/>
    <w:rsid w:val="00FD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Century" w:cs="Times New Roman"/>
        <w:sz w:val="21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00_標準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41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">
    <w:name w:val="01_ゴシック"/>
    <w:basedOn w:val="a"/>
    <w:link w:val="010"/>
    <w:qFormat/>
    <w:rsid w:val="006F0E8D"/>
    <w:rPr>
      <w:rFonts w:asciiTheme="majorEastAsia" w:eastAsia="ＭＳ ゴシック" w:hAnsiTheme="majorEastAsia"/>
    </w:rPr>
  </w:style>
  <w:style w:type="paragraph" w:customStyle="1" w:styleId="02">
    <w:name w:val="02_ゴシック太・黒塗"/>
    <w:basedOn w:val="a"/>
    <w:link w:val="020"/>
    <w:rsid w:val="0013507F"/>
    <w:rPr>
      <w:rFonts w:asciiTheme="majorEastAsia" w:eastAsiaTheme="majorEastAsia" w:hAnsiTheme="majorEastAsia"/>
      <w:b/>
      <w:shd w:val="clear" w:color="auto" w:fill="000000" w:themeFill="text1"/>
    </w:rPr>
  </w:style>
  <w:style w:type="character" w:customStyle="1" w:styleId="010">
    <w:name w:val="01_ゴシック (文字)"/>
    <w:basedOn w:val="a0"/>
    <w:link w:val="01"/>
    <w:rsid w:val="006F0E8D"/>
    <w:rPr>
      <w:rFonts w:asciiTheme="majorEastAsia" w:eastAsia="ＭＳ ゴシック" w:hAnsiTheme="majorEastAsia"/>
    </w:rPr>
  </w:style>
  <w:style w:type="paragraph" w:customStyle="1" w:styleId="03">
    <w:name w:val="03_ゴシック・箱入れ"/>
    <w:basedOn w:val="01"/>
    <w:link w:val="030"/>
    <w:qFormat/>
    <w:rsid w:val="006F0E8D"/>
    <w:rPr>
      <w:sz w:val="20"/>
      <w:bdr w:val="single" w:sz="4" w:space="0" w:color="auto"/>
    </w:rPr>
  </w:style>
  <w:style w:type="character" w:customStyle="1" w:styleId="020">
    <w:name w:val="02_ゴシック太・黒塗 (文字)"/>
    <w:basedOn w:val="a0"/>
    <w:link w:val="02"/>
    <w:rsid w:val="0013507F"/>
    <w:rPr>
      <w:rFonts w:asciiTheme="majorEastAsia" w:eastAsiaTheme="majorEastAsia" w:hAnsiTheme="majorEastAsia"/>
      <w:b/>
    </w:rPr>
  </w:style>
  <w:style w:type="paragraph" w:customStyle="1" w:styleId="04">
    <w:name w:val="04_罫線利用"/>
    <w:basedOn w:val="01"/>
    <w:link w:val="040"/>
    <w:qFormat/>
    <w:rsid w:val="0013507F"/>
    <w:pPr>
      <w:pBdr>
        <w:left w:val="thinThickSmallGap" w:sz="18" w:space="4" w:color="auto"/>
        <w:bottom w:val="single" w:sz="4" w:space="1" w:color="auto"/>
      </w:pBdr>
    </w:pPr>
  </w:style>
  <w:style w:type="character" w:customStyle="1" w:styleId="030">
    <w:name w:val="03_ゴシック・箱入れ (文字)"/>
    <w:basedOn w:val="010"/>
    <w:link w:val="03"/>
    <w:rsid w:val="006F0E8D"/>
    <w:rPr>
      <w:rFonts w:asciiTheme="majorEastAsia" w:eastAsia="ＭＳ ゴシック" w:hAnsiTheme="majorEastAsia"/>
      <w:sz w:val="20"/>
      <w:bdr w:val="single" w:sz="4" w:space="0" w:color="auto"/>
    </w:rPr>
  </w:style>
  <w:style w:type="paragraph" w:customStyle="1" w:styleId="00">
    <w:name w:val="00_標準１"/>
    <w:basedOn w:val="a"/>
    <w:link w:val="000"/>
    <w:qFormat/>
    <w:rsid w:val="00A6739F"/>
  </w:style>
  <w:style w:type="character" w:customStyle="1" w:styleId="040">
    <w:name w:val="04_罫線利用 (文字)"/>
    <w:basedOn w:val="010"/>
    <w:link w:val="04"/>
    <w:rsid w:val="0013507F"/>
    <w:rPr>
      <w:rFonts w:asciiTheme="majorEastAsia" w:eastAsiaTheme="majorEastAsia" w:hAnsiTheme="majorEastAsia"/>
      <w:b w:val="0"/>
    </w:rPr>
  </w:style>
  <w:style w:type="character" w:customStyle="1" w:styleId="000">
    <w:name w:val="00_標準１ (文字)"/>
    <w:basedOn w:val="a0"/>
    <w:link w:val="00"/>
    <w:rsid w:val="00A6739F"/>
  </w:style>
  <w:style w:type="paragraph" w:styleId="a4">
    <w:name w:val="Date"/>
    <w:basedOn w:val="a"/>
    <w:next w:val="a"/>
    <w:link w:val="a5"/>
    <w:uiPriority w:val="99"/>
    <w:semiHidden/>
    <w:unhideWhenUsed/>
    <w:rsid w:val="00696BDF"/>
  </w:style>
  <w:style w:type="character" w:customStyle="1" w:styleId="a5">
    <w:name w:val="日付 (文字)"/>
    <w:basedOn w:val="a0"/>
    <w:link w:val="a4"/>
    <w:uiPriority w:val="99"/>
    <w:semiHidden/>
    <w:rsid w:val="00696BDF"/>
  </w:style>
  <w:style w:type="paragraph" w:customStyle="1" w:styleId="021">
    <w:name w:val="02_ゴシック・黒塗り"/>
    <w:basedOn w:val="02"/>
    <w:link w:val="022"/>
    <w:qFormat/>
    <w:rsid w:val="00363109"/>
    <w:rPr>
      <w:rFonts w:eastAsia="ＭＳ ゴシック"/>
      <w:b w:val="0"/>
    </w:rPr>
  </w:style>
  <w:style w:type="character" w:customStyle="1" w:styleId="022">
    <w:name w:val="02_ゴシック・黒塗り (文字)"/>
    <w:basedOn w:val="020"/>
    <w:link w:val="021"/>
    <w:rsid w:val="00363109"/>
    <w:rPr>
      <w:rFonts w:asciiTheme="majorEastAsia" w:eastAsia="ＭＳ ゴシック" w:hAnsiTheme="majorEastAsia"/>
      <w:b w:val="0"/>
    </w:rPr>
  </w:style>
  <w:style w:type="paragraph" w:styleId="a6">
    <w:name w:val="annotation text"/>
    <w:basedOn w:val="a"/>
    <w:link w:val="a7"/>
    <w:uiPriority w:val="99"/>
    <w:semiHidden/>
    <w:unhideWhenUsed/>
    <w:rsid w:val="00034453"/>
    <w:pPr>
      <w:widowControl w:val="0"/>
      <w:autoSpaceDE w:val="0"/>
      <w:autoSpaceDN w:val="0"/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034453"/>
  </w:style>
  <w:style w:type="paragraph" w:styleId="a8">
    <w:name w:val="header"/>
    <w:basedOn w:val="a"/>
    <w:link w:val="a9"/>
    <w:uiPriority w:val="99"/>
    <w:unhideWhenUsed/>
    <w:rsid w:val="00E144F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144F1"/>
  </w:style>
  <w:style w:type="paragraph" w:styleId="aa">
    <w:name w:val="footer"/>
    <w:basedOn w:val="a"/>
    <w:link w:val="ab"/>
    <w:uiPriority w:val="99"/>
    <w:unhideWhenUsed/>
    <w:rsid w:val="00E144F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144F1"/>
  </w:style>
  <w:style w:type="paragraph" w:styleId="ac">
    <w:name w:val="Balloon Text"/>
    <w:basedOn w:val="a"/>
    <w:link w:val="ad"/>
    <w:uiPriority w:val="99"/>
    <w:semiHidden/>
    <w:unhideWhenUsed/>
    <w:rsid w:val="00E14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144F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Century" w:cs="Times New Roman"/>
        <w:sz w:val="21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00_標準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41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">
    <w:name w:val="01_ゴシック"/>
    <w:basedOn w:val="a"/>
    <w:link w:val="010"/>
    <w:qFormat/>
    <w:rsid w:val="006F0E8D"/>
    <w:rPr>
      <w:rFonts w:asciiTheme="majorEastAsia" w:eastAsia="ＭＳ ゴシック" w:hAnsiTheme="majorEastAsia"/>
    </w:rPr>
  </w:style>
  <w:style w:type="paragraph" w:customStyle="1" w:styleId="02">
    <w:name w:val="02_ゴシック太・黒塗"/>
    <w:basedOn w:val="a"/>
    <w:link w:val="020"/>
    <w:rsid w:val="0013507F"/>
    <w:rPr>
      <w:rFonts w:asciiTheme="majorEastAsia" w:eastAsiaTheme="majorEastAsia" w:hAnsiTheme="majorEastAsia"/>
      <w:b/>
      <w:shd w:val="clear" w:color="auto" w:fill="000000" w:themeFill="text1"/>
    </w:rPr>
  </w:style>
  <w:style w:type="character" w:customStyle="1" w:styleId="010">
    <w:name w:val="01_ゴシック (文字)"/>
    <w:basedOn w:val="a0"/>
    <w:link w:val="01"/>
    <w:rsid w:val="006F0E8D"/>
    <w:rPr>
      <w:rFonts w:asciiTheme="majorEastAsia" w:eastAsia="ＭＳ ゴシック" w:hAnsiTheme="majorEastAsia"/>
    </w:rPr>
  </w:style>
  <w:style w:type="paragraph" w:customStyle="1" w:styleId="03">
    <w:name w:val="03_ゴシック・箱入れ"/>
    <w:basedOn w:val="01"/>
    <w:link w:val="030"/>
    <w:qFormat/>
    <w:rsid w:val="006F0E8D"/>
    <w:rPr>
      <w:sz w:val="20"/>
      <w:bdr w:val="single" w:sz="4" w:space="0" w:color="auto"/>
    </w:rPr>
  </w:style>
  <w:style w:type="character" w:customStyle="1" w:styleId="020">
    <w:name w:val="02_ゴシック太・黒塗 (文字)"/>
    <w:basedOn w:val="a0"/>
    <w:link w:val="02"/>
    <w:rsid w:val="0013507F"/>
    <w:rPr>
      <w:rFonts w:asciiTheme="majorEastAsia" w:eastAsiaTheme="majorEastAsia" w:hAnsiTheme="majorEastAsia"/>
      <w:b/>
    </w:rPr>
  </w:style>
  <w:style w:type="paragraph" w:customStyle="1" w:styleId="04">
    <w:name w:val="04_罫線利用"/>
    <w:basedOn w:val="01"/>
    <w:link w:val="040"/>
    <w:qFormat/>
    <w:rsid w:val="0013507F"/>
    <w:pPr>
      <w:pBdr>
        <w:left w:val="thinThickSmallGap" w:sz="18" w:space="4" w:color="auto"/>
        <w:bottom w:val="single" w:sz="4" w:space="1" w:color="auto"/>
      </w:pBdr>
    </w:pPr>
  </w:style>
  <w:style w:type="character" w:customStyle="1" w:styleId="030">
    <w:name w:val="03_ゴシック・箱入れ (文字)"/>
    <w:basedOn w:val="010"/>
    <w:link w:val="03"/>
    <w:rsid w:val="006F0E8D"/>
    <w:rPr>
      <w:rFonts w:asciiTheme="majorEastAsia" w:eastAsia="ＭＳ ゴシック" w:hAnsiTheme="majorEastAsia"/>
      <w:sz w:val="20"/>
      <w:bdr w:val="single" w:sz="4" w:space="0" w:color="auto"/>
    </w:rPr>
  </w:style>
  <w:style w:type="paragraph" w:customStyle="1" w:styleId="00">
    <w:name w:val="00_標準１"/>
    <w:basedOn w:val="a"/>
    <w:link w:val="000"/>
    <w:qFormat/>
    <w:rsid w:val="00A6739F"/>
  </w:style>
  <w:style w:type="character" w:customStyle="1" w:styleId="040">
    <w:name w:val="04_罫線利用 (文字)"/>
    <w:basedOn w:val="010"/>
    <w:link w:val="04"/>
    <w:rsid w:val="0013507F"/>
    <w:rPr>
      <w:rFonts w:asciiTheme="majorEastAsia" w:eastAsiaTheme="majorEastAsia" w:hAnsiTheme="majorEastAsia"/>
      <w:b w:val="0"/>
    </w:rPr>
  </w:style>
  <w:style w:type="character" w:customStyle="1" w:styleId="000">
    <w:name w:val="00_標準１ (文字)"/>
    <w:basedOn w:val="a0"/>
    <w:link w:val="00"/>
    <w:rsid w:val="00A6739F"/>
  </w:style>
  <w:style w:type="paragraph" w:styleId="a4">
    <w:name w:val="Date"/>
    <w:basedOn w:val="a"/>
    <w:next w:val="a"/>
    <w:link w:val="a5"/>
    <w:uiPriority w:val="99"/>
    <w:semiHidden/>
    <w:unhideWhenUsed/>
    <w:rsid w:val="00696BDF"/>
  </w:style>
  <w:style w:type="character" w:customStyle="1" w:styleId="a5">
    <w:name w:val="日付 (文字)"/>
    <w:basedOn w:val="a0"/>
    <w:link w:val="a4"/>
    <w:uiPriority w:val="99"/>
    <w:semiHidden/>
    <w:rsid w:val="00696BDF"/>
  </w:style>
  <w:style w:type="paragraph" w:customStyle="1" w:styleId="021">
    <w:name w:val="02_ゴシック・黒塗り"/>
    <w:basedOn w:val="02"/>
    <w:link w:val="022"/>
    <w:qFormat/>
    <w:rsid w:val="00363109"/>
    <w:rPr>
      <w:rFonts w:eastAsia="ＭＳ ゴシック"/>
      <w:b w:val="0"/>
    </w:rPr>
  </w:style>
  <w:style w:type="character" w:customStyle="1" w:styleId="022">
    <w:name w:val="02_ゴシック・黒塗り (文字)"/>
    <w:basedOn w:val="020"/>
    <w:link w:val="021"/>
    <w:rsid w:val="00363109"/>
    <w:rPr>
      <w:rFonts w:asciiTheme="majorEastAsia" w:eastAsia="ＭＳ ゴシック" w:hAnsiTheme="majorEastAsia"/>
      <w:b w:val="0"/>
    </w:rPr>
  </w:style>
  <w:style w:type="paragraph" w:styleId="a6">
    <w:name w:val="annotation text"/>
    <w:basedOn w:val="a"/>
    <w:link w:val="a7"/>
    <w:uiPriority w:val="99"/>
    <w:semiHidden/>
    <w:unhideWhenUsed/>
    <w:rsid w:val="00034453"/>
    <w:pPr>
      <w:widowControl w:val="0"/>
      <w:autoSpaceDE w:val="0"/>
      <w:autoSpaceDN w:val="0"/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034453"/>
  </w:style>
  <w:style w:type="paragraph" w:styleId="a8">
    <w:name w:val="header"/>
    <w:basedOn w:val="a"/>
    <w:link w:val="a9"/>
    <w:uiPriority w:val="99"/>
    <w:unhideWhenUsed/>
    <w:rsid w:val="00E144F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144F1"/>
  </w:style>
  <w:style w:type="paragraph" w:styleId="aa">
    <w:name w:val="footer"/>
    <w:basedOn w:val="a"/>
    <w:link w:val="ab"/>
    <w:uiPriority w:val="99"/>
    <w:unhideWhenUsed/>
    <w:rsid w:val="00E144F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144F1"/>
  </w:style>
  <w:style w:type="paragraph" w:styleId="ac">
    <w:name w:val="Balloon Text"/>
    <w:basedOn w:val="a"/>
    <w:link w:val="ad"/>
    <w:uiPriority w:val="99"/>
    <w:semiHidden/>
    <w:unhideWhenUsed/>
    <w:rsid w:val="00E14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144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_&#12486;&#12531;&#12503;&#12524;&#38598;\&#12458;&#12501;&#12451;&#12473;&#12486;&#12531;&#12503;&#12524;\Word&#12486;&#12531;&#12503;&#12524;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tailEnd type="arrow"/>
        </a:ln>
      </a:spPr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36000" tIns="36000" rIns="36000" bIns="36000" numCol="1" spcCol="0" rtlCol="0" fromWordArt="0" anchor="ctr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B6E16-5124-4F9B-81CD-E16E4C819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Wordテンプレ.dotx</Template>
  <TotalTime>211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鳥取県庁</cp:lastModifiedBy>
  <cp:revision>46</cp:revision>
  <cp:lastPrinted>2017-11-27T07:47:00Z</cp:lastPrinted>
  <dcterms:created xsi:type="dcterms:W3CDTF">2017-11-17T02:27:00Z</dcterms:created>
  <dcterms:modified xsi:type="dcterms:W3CDTF">2018-02-22T02:00:00Z</dcterms:modified>
</cp:coreProperties>
</file>