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1FEA2" w14:textId="77777777" w:rsidR="00545AB5" w:rsidRDefault="00610DB7" w:rsidP="00610DB7">
      <w:pPr>
        <w:spacing w:line="360" w:lineRule="exact"/>
        <w:jc w:val="center"/>
      </w:pPr>
      <w:r w:rsidRPr="00610DB7">
        <w:rPr>
          <w:rFonts w:hint="eastAsia"/>
          <w:bdr w:val="single" w:sz="4" w:space="0" w:color="auto"/>
        </w:rPr>
        <w:t>経営健全化方針に基づく取組状況（</w:t>
      </w:r>
      <w:r w:rsidRPr="00A41664">
        <w:rPr>
          <w:rFonts w:hint="eastAsia"/>
          <w:bdr w:val="single" w:sz="4" w:space="0" w:color="auto"/>
        </w:rPr>
        <w:t>令和</w:t>
      </w:r>
      <w:r w:rsidR="00A41664" w:rsidRPr="00A41664">
        <w:rPr>
          <w:rFonts w:hint="eastAsia"/>
          <w:bdr w:val="single" w:sz="4" w:space="0" w:color="auto"/>
        </w:rPr>
        <w:t>２</w:t>
      </w:r>
      <w:r w:rsidRPr="00A41664">
        <w:rPr>
          <w:rFonts w:hint="eastAsia"/>
          <w:bdr w:val="single" w:sz="4" w:space="0" w:color="auto"/>
        </w:rPr>
        <w:t>年度</w:t>
      </w:r>
      <w:r w:rsidRPr="00610DB7">
        <w:rPr>
          <w:rFonts w:hint="eastAsia"/>
          <w:bdr w:val="single" w:sz="4" w:space="0" w:color="auto"/>
        </w:rPr>
        <w:t>）</w:t>
      </w:r>
    </w:p>
    <w:p w14:paraId="45C23AB6" w14:textId="77777777" w:rsidR="00610DB7" w:rsidRDefault="00610DB7" w:rsidP="00610DB7">
      <w:pPr>
        <w:spacing w:line="360" w:lineRule="exact"/>
      </w:pPr>
    </w:p>
    <w:p w14:paraId="475328E4" w14:textId="77777777" w:rsidR="00610DB7" w:rsidRDefault="00610DB7" w:rsidP="00610DB7">
      <w:pPr>
        <w:spacing w:line="360" w:lineRule="exact"/>
      </w:pPr>
    </w:p>
    <w:p w14:paraId="5C548553" w14:textId="77777777" w:rsidR="00610DB7" w:rsidRDefault="00610DB7" w:rsidP="00610DB7">
      <w:pPr>
        <w:spacing w:line="360" w:lineRule="exact"/>
      </w:pPr>
      <w:r w:rsidRPr="00610DB7">
        <w:rPr>
          <w:rFonts w:hint="eastAsia"/>
        </w:rPr>
        <w:t>○法人名：</w:t>
      </w:r>
      <w:r>
        <w:rPr>
          <w:rFonts w:hint="eastAsia"/>
        </w:rPr>
        <w:t>有限会社かみんぐさじ</w:t>
      </w:r>
    </w:p>
    <w:p w14:paraId="318B9A78" w14:textId="77777777" w:rsidR="00610DB7" w:rsidRDefault="00610DB7" w:rsidP="00610DB7">
      <w:pPr>
        <w:spacing w:line="360" w:lineRule="exact"/>
      </w:pPr>
    </w:p>
    <w:p w14:paraId="53B1B4DA" w14:textId="77777777" w:rsidR="00610DB7" w:rsidRDefault="00610DB7" w:rsidP="00610DB7">
      <w:pPr>
        <w:spacing w:line="360" w:lineRule="exact"/>
      </w:pPr>
      <w:r w:rsidRPr="00610DB7">
        <w:rPr>
          <w:rFonts w:hint="eastAsia"/>
        </w:rPr>
        <w:t>○経営健全化方針を策定した理由：</w:t>
      </w:r>
    </w:p>
    <w:p w14:paraId="6373DF11" w14:textId="0E459EAC" w:rsidR="00610DB7" w:rsidRDefault="00610DB7" w:rsidP="00610DB7">
      <w:pPr>
        <w:spacing w:line="360" w:lineRule="exact"/>
        <w:ind w:firstLineChars="100" w:firstLine="210"/>
      </w:pPr>
      <w:r w:rsidRPr="00610DB7">
        <w:rPr>
          <w:rFonts w:hint="eastAsia"/>
        </w:rPr>
        <w:t>和紙業界の衰退及び職員の高齢化等による生産性の低下で和紙生産部門の売上が年々減少する中、</w:t>
      </w:r>
      <w:r>
        <w:rPr>
          <w:rFonts w:hint="eastAsia"/>
        </w:rPr>
        <w:t>平成３０年度に</w:t>
      </w:r>
      <w:r w:rsidR="00E00102">
        <w:rPr>
          <w:rFonts w:hint="eastAsia"/>
        </w:rPr>
        <w:t>債務超過団体となった</w:t>
      </w:r>
      <w:r w:rsidRPr="00610DB7">
        <w:rPr>
          <w:rFonts w:hint="eastAsia"/>
        </w:rPr>
        <w:t>ことを受けて</w:t>
      </w:r>
      <w:r w:rsidRPr="00610DB7">
        <w:t>策定したもの。</w:t>
      </w:r>
    </w:p>
    <w:p w14:paraId="6F418124" w14:textId="77777777" w:rsidR="00610DB7" w:rsidRDefault="00610DB7" w:rsidP="00610DB7">
      <w:pPr>
        <w:spacing w:line="360" w:lineRule="exact"/>
      </w:pPr>
    </w:p>
    <w:p w14:paraId="3F04267B" w14:textId="77777777" w:rsidR="00610DB7" w:rsidRDefault="00610DB7" w:rsidP="00610DB7">
      <w:pPr>
        <w:spacing w:line="360" w:lineRule="exact"/>
      </w:pPr>
      <w:r w:rsidRPr="00610DB7">
        <w:rPr>
          <w:rFonts w:hint="eastAsia"/>
        </w:rPr>
        <w:t>○財政リスクの状況</w:t>
      </w:r>
    </w:p>
    <w:tbl>
      <w:tblPr>
        <w:tblStyle w:val="a3"/>
        <w:tblW w:w="0" w:type="auto"/>
        <w:tblInd w:w="279" w:type="dxa"/>
        <w:tblLook w:val="04A0" w:firstRow="1" w:lastRow="0" w:firstColumn="1" w:lastColumn="0" w:noHBand="0" w:noVBand="1"/>
      </w:tblPr>
      <w:tblGrid>
        <w:gridCol w:w="2835"/>
        <w:gridCol w:w="2207"/>
        <w:gridCol w:w="2207"/>
        <w:gridCol w:w="2208"/>
      </w:tblGrid>
      <w:tr w:rsidR="00610DB7" w14:paraId="3B26C429" w14:textId="77777777" w:rsidTr="00435208">
        <w:trPr>
          <w:trHeight w:val="814"/>
        </w:trPr>
        <w:tc>
          <w:tcPr>
            <w:tcW w:w="2835" w:type="dxa"/>
          </w:tcPr>
          <w:p w14:paraId="1D4525CF" w14:textId="77777777" w:rsidR="00610DB7" w:rsidRDefault="00610DB7" w:rsidP="00610DB7">
            <w:pPr>
              <w:spacing w:line="340" w:lineRule="exact"/>
            </w:pPr>
            <w:r>
              <w:rPr>
                <w:rFonts w:hint="eastAsia"/>
              </w:rPr>
              <w:t xml:space="preserve">　</w:t>
            </w:r>
          </w:p>
        </w:tc>
        <w:tc>
          <w:tcPr>
            <w:tcW w:w="2207" w:type="dxa"/>
            <w:tcBorders>
              <w:bottom w:val="single" w:sz="4" w:space="0" w:color="auto"/>
            </w:tcBorders>
            <w:vAlign w:val="center"/>
          </w:tcPr>
          <w:p w14:paraId="00C849F9" w14:textId="77777777" w:rsidR="00610DB7" w:rsidRPr="00A41664" w:rsidRDefault="00A41664" w:rsidP="00610DB7">
            <w:pPr>
              <w:spacing w:line="340" w:lineRule="exact"/>
              <w:jc w:val="center"/>
            </w:pPr>
            <w:r w:rsidRPr="00A41664">
              <w:rPr>
                <w:rFonts w:hint="eastAsia"/>
              </w:rPr>
              <w:t>平成３０</w:t>
            </w:r>
            <w:r w:rsidR="00610DB7" w:rsidRPr="00A41664">
              <w:t>年度決算</w:t>
            </w:r>
          </w:p>
        </w:tc>
        <w:tc>
          <w:tcPr>
            <w:tcW w:w="2207" w:type="dxa"/>
            <w:tcBorders>
              <w:bottom w:val="single" w:sz="4" w:space="0" w:color="auto"/>
            </w:tcBorders>
            <w:vAlign w:val="center"/>
          </w:tcPr>
          <w:p w14:paraId="1ECA8BC8" w14:textId="77777777" w:rsidR="00610DB7" w:rsidRPr="00A41664" w:rsidRDefault="00A41664" w:rsidP="00610DB7">
            <w:pPr>
              <w:spacing w:line="340" w:lineRule="exact"/>
              <w:jc w:val="center"/>
            </w:pPr>
            <w:r w:rsidRPr="00A41664">
              <w:rPr>
                <w:rFonts w:hint="eastAsia"/>
              </w:rPr>
              <w:t>令和元</w:t>
            </w:r>
            <w:r w:rsidR="00610DB7" w:rsidRPr="00A41664">
              <w:t>年度決算</w:t>
            </w:r>
          </w:p>
        </w:tc>
        <w:tc>
          <w:tcPr>
            <w:tcW w:w="2208" w:type="dxa"/>
            <w:tcBorders>
              <w:bottom w:val="single" w:sz="4" w:space="0" w:color="auto"/>
            </w:tcBorders>
            <w:vAlign w:val="center"/>
          </w:tcPr>
          <w:p w14:paraId="5B614595" w14:textId="77777777" w:rsidR="00610DB7" w:rsidRDefault="00610DB7" w:rsidP="00610DB7">
            <w:pPr>
              <w:spacing w:line="340" w:lineRule="exact"/>
              <w:jc w:val="center"/>
            </w:pPr>
            <w:r w:rsidRPr="00CC7A3E">
              <w:t>目標達成年度</w:t>
            </w:r>
          </w:p>
          <w:p w14:paraId="3DB746E0" w14:textId="77777777" w:rsidR="00610DB7" w:rsidRPr="00CC7A3E" w:rsidRDefault="00CE1E94" w:rsidP="00610DB7">
            <w:pPr>
              <w:spacing w:line="340" w:lineRule="exact"/>
              <w:jc w:val="center"/>
            </w:pPr>
            <w:r>
              <w:rPr>
                <w:rFonts w:hint="eastAsia"/>
              </w:rPr>
              <w:t>（</w:t>
            </w:r>
            <w:r w:rsidRPr="00A41664">
              <w:rPr>
                <w:rFonts w:hint="eastAsia"/>
              </w:rPr>
              <w:t>令和</w:t>
            </w:r>
            <w:r w:rsidR="00A41664" w:rsidRPr="00A41664">
              <w:rPr>
                <w:rFonts w:hint="eastAsia"/>
              </w:rPr>
              <w:t>５</w:t>
            </w:r>
            <w:r w:rsidR="00610DB7" w:rsidRPr="00A41664">
              <w:rPr>
                <w:rFonts w:hint="eastAsia"/>
              </w:rPr>
              <w:t>年度</w:t>
            </w:r>
            <w:r w:rsidR="00610DB7" w:rsidRPr="00610DB7">
              <w:rPr>
                <w:rFonts w:hint="eastAsia"/>
              </w:rPr>
              <w:t>）</w:t>
            </w:r>
          </w:p>
        </w:tc>
      </w:tr>
      <w:tr w:rsidR="00610DB7" w14:paraId="49FA0036" w14:textId="77777777" w:rsidTr="00435208">
        <w:trPr>
          <w:trHeight w:val="510"/>
        </w:trPr>
        <w:tc>
          <w:tcPr>
            <w:tcW w:w="2835" w:type="dxa"/>
            <w:vAlign w:val="center"/>
          </w:tcPr>
          <w:p w14:paraId="594028FE" w14:textId="77777777" w:rsidR="00610DB7" w:rsidRDefault="00610DB7" w:rsidP="00610DB7">
            <w:pPr>
              <w:spacing w:line="340" w:lineRule="exact"/>
            </w:pPr>
            <w:r w:rsidRPr="00610DB7">
              <w:rPr>
                <w:rFonts w:hint="eastAsia"/>
              </w:rPr>
              <w:t>債務超過額（千円）</w:t>
            </w:r>
          </w:p>
        </w:tc>
        <w:tc>
          <w:tcPr>
            <w:tcW w:w="2207" w:type="dxa"/>
            <w:shd w:val="clear" w:color="auto" w:fill="FBE4D5" w:themeFill="accent2" w:themeFillTint="33"/>
            <w:vAlign w:val="center"/>
          </w:tcPr>
          <w:p w14:paraId="0D7178C9" w14:textId="073E9B62" w:rsidR="00610DB7" w:rsidRDefault="009A1BAC" w:rsidP="00CC4730">
            <w:pPr>
              <w:spacing w:line="340" w:lineRule="exact"/>
              <w:jc w:val="center"/>
            </w:pPr>
            <w:r>
              <w:rPr>
                <w:rFonts w:hint="eastAsia"/>
              </w:rPr>
              <w:t>△</w:t>
            </w:r>
            <w:r w:rsidR="00CC4730">
              <w:rPr>
                <w:rFonts w:hint="eastAsia"/>
              </w:rPr>
              <w:t>1</w:t>
            </w:r>
            <w:r>
              <w:t>,</w:t>
            </w:r>
            <w:r w:rsidR="00CC4730">
              <w:t>775</w:t>
            </w:r>
          </w:p>
        </w:tc>
        <w:tc>
          <w:tcPr>
            <w:tcW w:w="2207" w:type="dxa"/>
            <w:shd w:val="clear" w:color="auto" w:fill="FBE4D5" w:themeFill="accent2" w:themeFillTint="33"/>
            <w:vAlign w:val="center"/>
          </w:tcPr>
          <w:p w14:paraId="553368B2" w14:textId="5411144C" w:rsidR="009A1BAC" w:rsidRDefault="009A1BAC" w:rsidP="00CC4730">
            <w:pPr>
              <w:spacing w:line="340" w:lineRule="exact"/>
              <w:jc w:val="center"/>
            </w:pPr>
            <w:r>
              <w:rPr>
                <w:rFonts w:hint="eastAsia"/>
              </w:rPr>
              <w:t>△</w:t>
            </w:r>
            <w:r w:rsidR="00CC4730">
              <w:rPr>
                <w:rFonts w:hint="eastAsia"/>
              </w:rPr>
              <w:t>3</w:t>
            </w:r>
            <w:r>
              <w:t>,</w:t>
            </w:r>
            <w:r w:rsidR="00CC4730">
              <w:t>543</w:t>
            </w:r>
          </w:p>
        </w:tc>
        <w:tc>
          <w:tcPr>
            <w:tcW w:w="2208" w:type="dxa"/>
            <w:shd w:val="clear" w:color="auto" w:fill="FBE4D5" w:themeFill="accent2" w:themeFillTint="33"/>
            <w:vAlign w:val="center"/>
          </w:tcPr>
          <w:p w14:paraId="30445EEA" w14:textId="3E2A0470" w:rsidR="00610DB7" w:rsidRDefault="009A1BAC" w:rsidP="00CC4730">
            <w:pPr>
              <w:spacing w:line="340" w:lineRule="exact"/>
              <w:jc w:val="center"/>
            </w:pPr>
            <w:r>
              <w:rPr>
                <w:rFonts w:hint="eastAsia"/>
              </w:rPr>
              <w:t>0</w:t>
            </w:r>
          </w:p>
        </w:tc>
      </w:tr>
      <w:tr w:rsidR="00610DB7" w14:paraId="2C8E9147" w14:textId="77777777" w:rsidTr="004E12DF">
        <w:trPr>
          <w:trHeight w:val="1247"/>
        </w:trPr>
        <w:tc>
          <w:tcPr>
            <w:tcW w:w="2835" w:type="dxa"/>
            <w:vAlign w:val="center"/>
          </w:tcPr>
          <w:p w14:paraId="16E70338" w14:textId="77777777" w:rsidR="00610DB7" w:rsidRDefault="00610DB7" w:rsidP="00610DB7">
            <w:pPr>
              <w:spacing w:line="340" w:lineRule="exact"/>
            </w:pPr>
            <w:r>
              <w:rPr>
                <w:rFonts w:hint="eastAsia"/>
              </w:rPr>
              <w:t>事業の内容に応じて時価</w:t>
            </w:r>
          </w:p>
          <w:p w14:paraId="37732887" w14:textId="77777777" w:rsidR="00610DB7" w:rsidRDefault="00610DB7" w:rsidP="00610DB7">
            <w:pPr>
              <w:spacing w:line="340" w:lineRule="exact"/>
            </w:pPr>
            <w:r>
              <w:rPr>
                <w:rFonts w:hint="eastAsia"/>
              </w:rPr>
              <w:t>で評価した場合の債務超</w:t>
            </w:r>
          </w:p>
          <w:p w14:paraId="57E68AD3" w14:textId="77777777" w:rsidR="00610DB7" w:rsidRDefault="00610DB7" w:rsidP="00610DB7">
            <w:pPr>
              <w:spacing w:line="340" w:lineRule="exact"/>
            </w:pPr>
            <w:r>
              <w:rPr>
                <w:rFonts w:hint="eastAsia"/>
              </w:rPr>
              <w:t>過額（千円）</w:t>
            </w:r>
          </w:p>
        </w:tc>
        <w:tc>
          <w:tcPr>
            <w:tcW w:w="2207" w:type="dxa"/>
            <w:vAlign w:val="center"/>
          </w:tcPr>
          <w:p w14:paraId="42689AF1" w14:textId="77777777" w:rsidR="00610DB7" w:rsidRDefault="00435208" w:rsidP="00610DB7">
            <w:pPr>
              <w:spacing w:line="340" w:lineRule="exact"/>
            </w:pPr>
            <w:r>
              <w:rPr>
                <w:rFonts w:hint="eastAsia"/>
              </w:rPr>
              <w:t>―</w:t>
            </w:r>
          </w:p>
        </w:tc>
        <w:tc>
          <w:tcPr>
            <w:tcW w:w="2207" w:type="dxa"/>
            <w:vAlign w:val="center"/>
          </w:tcPr>
          <w:p w14:paraId="420CE4AB" w14:textId="77777777" w:rsidR="00610DB7" w:rsidRDefault="00435208" w:rsidP="00610DB7">
            <w:pPr>
              <w:spacing w:line="340" w:lineRule="exact"/>
            </w:pPr>
            <w:r>
              <w:rPr>
                <w:rFonts w:hint="eastAsia"/>
              </w:rPr>
              <w:t>―</w:t>
            </w:r>
          </w:p>
        </w:tc>
        <w:tc>
          <w:tcPr>
            <w:tcW w:w="2208" w:type="dxa"/>
            <w:vAlign w:val="center"/>
          </w:tcPr>
          <w:p w14:paraId="03AD5B27" w14:textId="77777777" w:rsidR="00610DB7" w:rsidRDefault="00435208" w:rsidP="00610DB7">
            <w:pPr>
              <w:spacing w:line="340" w:lineRule="exact"/>
            </w:pPr>
            <w:r>
              <w:rPr>
                <w:rFonts w:hint="eastAsia"/>
              </w:rPr>
              <w:t>―</w:t>
            </w:r>
          </w:p>
        </w:tc>
      </w:tr>
      <w:tr w:rsidR="00610DB7" w14:paraId="7715F7D0" w14:textId="77777777" w:rsidTr="004E12DF">
        <w:trPr>
          <w:trHeight w:val="1928"/>
        </w:trPr>
        <w:tc>
          <w:tcPr>
            <w:tcW w:w="2835" w:type="dxa"/>
            <w:vAlign w:val="center"/>
          </w:tcPr>
          <w:p w14:paraId="74682DC7" w14:textId="77777777" w:rsidR="00610DB7" w:rsidRDefault="00610DB7" w:rsidP="00610DB7">
            <w:pPr>
              <w:spacing w:line="340" w:lineRule="exact"/>
            </w:pPr>
            <w:r>
              <w:rPr>
                <w:rFonts w:hint="eastAsia"/>
              </w:rPr>
              <w:t>土地開発公社のうち債務</w:t>
            </w:r>
          </w:p>
          <w:p w14:paraId="5BB11517" w14:textId="77777777" w:rsidR="00610DB7" w:rsidRDefault="00610DB7" w:rsidP="00610DB7">
            <w:pPr>
              <w:spacing w:line="340" w:lineRule="exact"/>
            </w:pPr>
            <w:r>
              <w:rPr>
                <w:rFonts w:hint="eastAsia"/>
              </w:rPr>
              <w:t>保証又は損失補償の対象</w:t>
            </w:r>
          </w:p>
          <w:p w14:paraId="3382FF7A" w14:textId="77777777" w:rsidR="00610DB7" w:rsidRDefault="00610DB7" w:rsidP="00610DB7">
            <w:pPr>
              <w:spacing w:line="340" w:lineRule="exact"/>
            </w:pPr>
            <w:r>
              <w:rPr>
                <w:rFonts w:hint="eastAsia"/>
              </w:rPr>
              <w:t>となっている保有期間５</w:t>
            </w:r>
          </w:p>
          <w:p w14:paraId="438FC948" w14:textId="77777777" w:rsidR="00610DB7" w:rsidRDefault="00610DB7" w:rsidP="00610DB7">
            <w:pPr>
              <w:spacing w:line="340" w:lineRule="exact"/>
            </w:pPr>
            <w:r>
              <w:rPr>
                <w:rFonts w:hint="eastAsia"/>
              </w:rPr>
              <w:t>年以上の土地の簿価総額</w:t>
            </w:r>
          </w:p>
          <w:p w14:paraId="7E29A073" w14:textId="77777777" w:rsidR="00610DB7" w:rsidRDefault="00610DB7" w:rsidP="00610DB7">
            <w:pPr>
              <w:spacing w:line="340" w:lineRule="exact"/>
            </w:pPr>
            <w:r>
              <w:rPr>
                <w:rFonts w:hint="eastAsia"/>
              </w:rPr>
              <w:t>（</w:t>
            </w:r>
            <w:r>
              <w:t>A）（千円）</w:t>
            </w:r>
          </w:p>
        </w:tc>
        <w:tc>
          <w:tcPr>
            <w:tcW w:w="2207" w:type="dxa"/>
            <w:vAlign w:val="center"/>
          </w:tcPr>
          <w:p w14:paraId="1DFD5F0E" w14:textId="77777777" w:rsidR="00610DB7" w:rsidRDefault="00435208" w:rsidP="00610DB7">
            <w:pPr>
              <w:spacing w:line="340" w:lineRule="exact"/>
            </w:pPr>
            <w:r>
              <w:rPr>
                <w:rFonts w:hint="eastAsia"/>
              </w:rPr>
              <w:t>―</w:t>
            </w:r>
          </w:p>
        </w:tc>
        <w:tc>
          <w:tcPr>
            <w:tcW w:w="2207" w:type="dxa"/>
            <w:vAlign w:val="center"/>
          </w:tcPr>
          <w:p w14:paraId="1C34588E" w14:textId="77777777" w:rsidR="00610DB7" w:rsidRDefault="00435208" w:rsidP="00610DB7">
            <w:pPr>
              <w:spacing w:line="340" w:lineRule="exact"/>
            </w:pPr>
            <w:r>
              <w:rPr>
                <w:rFonts w:hint="eastAsia"/>
              </w:rPr>
              <w:t>―</w:t>
            </w:r>
          </w:p>
        </w:tc>
        <w:tc>
          <w:tcPr>
            <w:tcW w:w="2208" w:type="dxa"/>
            <w:vAlign w:val="center"/>
          </w:tcPr>
          <w:p w14:paraId="1F360978" w14:textId="77777777" w:rsidR="00610DB7" w:rsidRDefault="00435208" w:rsidP="00610DB7">
            <w:pPr>
              <w:spacing w:line="340" w:lineRule="exact"/>
            </w:pPr>
            <w:r>
              <w:rPr>
                <w:rFonts w:hint="eastAsia"/>
              </w:rPr>
              <w:t>―</w:t>
            </w:r>
          </w:p>
        </w:tc>
      </w:tr>
      <w:tr w:rsidR="00610DB7" w14:paraId="6764F0ED" w14:textId="77777777" w:rsidTr="004E12DF">
        <w:trPr>
          <w:trHeight w:val="1247"/>
        </w:trPr>
        <w:tc>
          <w:tcPr>
            <w:tcW w:w="2835" w:type="dxa"/>
            <w:vAlign w:val="center"/>
          </w:tcPr>
          <w:p w14:paraId="20D0E1BF" w14:textId="77777777" w:rsidR="00610DB7" w:rsidRDefault="00610DB7" w:rsidP="00610DB7">
            <w:pPr>
              <w:spacing w:line="340" w:lineRule="exact"/>
            </w:pPr>
            <w:r>
              <w:rPr>
                <w:rFonts w:hint="eastAsia"/>
              </w:rPr>
              <w:lastRenderedPageBreak/>
              <w:t>損失補償、債務保証及び</w:t>
            </w:r>
          </w:p>
          <w:p w14:paraId="0871278B" w14:textId="77777777" w:rsidR="00610DB7" w:rsidRDefault="00610DB7" w:rsidP="00610DB7">
            <w:pPr>
              <w:spacing w:line="340" w:lineRule="exact"/>
            </w:pPr>
            <w:r>
              <w:rPr>
                <w:rFonts w:hint="eastAsia"/>
              </w:rPr>
              <w:t>短期貸付けの合計額</w:t>
            </w:r>
          </w:p>
          <w:p w14:paraId="7806BA16" w14:textId="77777777" w:rsidR="00610DB7" w:rsidRDefault="00610DB7" w:rsidP="00610DB7">
            <w:pPr>
              <w:spacing w:line="340" w:lineRule="exact"/>
            </w:pPr>
            <w:r>
              <w:rPr>
                <w:rFonts w:hint="eastAsia"/>
              </w:rPr>
              <w:t>（</w:t>
            </w:r>
            <w:r>
              <w:t>B）（千円）</w:t>
            </w:r>
          </w:p>
        </w:tc>
        <w:tc>
          <w:tcPr>
            <w:tcW w:w="2207" w:type="dxa"/>
            <w:vAlign w:val="center"/>
          </w:tcPr>
          <w:p w14:paraId="351DDFD8" w14:textId="77777777" w:rsidR="00610DB7" w:rsidRDefault="00435208" w:rsidP="00610DB7">
            <w:pPr>
              <w:spacing w:line="340" w:lineRule="exact"/>
            </w:pPr>
            <w:r>
              <w:rPr>
                <w:rFonts w:hint="eastAsia"/>
              </w:rPr>
              <w:t>―</w:t>
            </w:r>
          </w:p>
        </w:tc>
        <w:tc>
          <w:tcPr>
            <w:tcW w:w="2207" w:type="dxa"/>
            <w:vAlign w:val="center"/>
          </w:tcPr>
          <w:p w14:paraId="56213311" w14:textId="77777777" w:rsidR="00610DB7" w:rsidRDefault="00435208" w:rsidP="00610DB7">
            <w:pPr>
              <w:spacing w:line="340" w:lineRule="exact"/>
            </w:pPr>
            <w:r>
              <w:rPr>
                <w:rFonts w:hint="eastAsia"/>
              </w:rPr>
              <w:t>―</w:t>
            </w:r>
          </w:p>
        </w:tc>
        <w:tc>
          <w:tcPr>
            <w:tcW w:w="2208" w:type="dxa"/>
            <w:vAlign w:val="center"/>
          </w:tcPr>
          <w:p w14:paraId="52B0E599" w14:textId="77777777" w:rsidR="00610DB7" w:rsidRDefault="00435208" w:rsidP="00610DB7">
            <w:pPr>
              <w:spacing w:line="340" w:lineRule="exact"/>
            </w:pPr>
            <w:r>
              <w:rPr>
                <w:rFonts w:hint="eastAsia"/>
              </w:rPr>
              <w:t>―</w:t>
            </w:r>
          </w:p>
        </w:tc>
      </w:tr>
      <w:tr w:rsidR="00610DB7" w14:paraId="5A87FB7F" w14:textId="77777777" w:rsidTr="004E12DF">
        <w:trPr>
          <w:trHeight w:val="850"/>
        </w:trPr>
        <w:tc>
          <w:tcPr>
            <w:tcW w:w="2835" w:type="dxa"/>
            <w:vAlign w:val="center"/>
          </w:tcPr>
          <w:p w14:paraId="267BA5D7" w14:textId="77777777" w:rsidR="00610DB7" w:rsidRDefault="00610DB7" w:rsidP="00610DB7">
            <w:pPr>
              <w:spacing w:line="340" w:lineRule="exact"/>
            </w:pPr>
            <w:r>
              <w:rPr>
                <w:rFonts w:hint="eastAsia"/>
              </w:rPr>
              <w:t>標準財政規模（千円）</w:t>
            </w:r>
          </w:p>
          <w:p w14:paraId="7095F89A" w14:textId="77777777" w:rsidR="00610DB7" w:rsidRDefault="00610DB7" w:rsidP="00610DB7">
            <w:pPr>
              <w:spacing w:line="340" w:lineRule="exact"/>
            </w:pPr>
            <w:r>
              <w:rPr>
                <w:rFonts w:hint="eastAsia"/>
              </w:rPr>
              <w:t>（</w:t>
            </w:r>
            <w:r>
              <w:t>C）</w:t>
            </w:r>
          </w:p>
        </w:tc>
        <w:tc>
          <w:tcPr>
            <w:tcW w:w="2207" w:type="dxa"/>
            <w:vAlign w:val="center"/>
          </w:tcPr>
          <w:p w14:paraId="446F216F" w14:textId="77777777" w:rsidR="00610DB7" w:rsidRDefault="00435208" w:rsidP="00610DB7">
            <w:pPr>
              <w:spacing w:line="340" w:lineRule="exact"/>
            </w:pPr>
            <w:r>
              <w:rPr>
                <w:rFonts w:hint="eastAsia"/>
              </w:rPr>
              <w:t>―</w:t>
            </w:r>
          </w:p>
        </w:tc>
        <w:tc>
          <w:tcPr>
            <w:tcW w:w="2207" w:type="dxa"/>
            <w:vAlign w:val="center"/>
          </w:tcPr>
          <w:p w14:paraId="766271F8" w14:textId="77777777" w:rsidR="00610DB7" w:rsidRDefault="00435208" w:rsidP="00610DB7">
            <w:pPr>
              <w:spacing w:line="340" w:lineRule="exact"/>
            </w:pPr>
            <w:r>
              <w:rPr>
                <w:rFonts w:hint="eastAsia"/>
              </w:rPr>
              <w:t>―</w:t>
            </w:r>
          </w:p>
        </w:tc>
        <w:tc>
          <w:tcPr>
            <w:tcW w:w="2208" w:type="dxa"/>
            <w:vAlign w:val="center"/>
          </w:tcPr>
          <w:p w14:paraId="39BB1E58" w14:textId="77777777" w:rsidR="00610DB7" w:rsidRDefault="00435208" w:rsidP="00610DB7">
            <w:pPr>
              <w:spacing w:line="340" w:lineRule="exact"/>
            </w:pPr>
            <w:r>
              <w:rPr>
                <w:rFonts w:hint="eastAsia"/>
              </w:rPr>
              <w:t>―</w:t>
            </w:r>
          </w:p>
        </w:tc>
      </w:tr>
      <w:tr w:rsidR="00610DB7" w14:paraId="2D53C10C" w14:textId="77777777" w:rsidTr="004E12DF">
        <w:trPr>
          <w:trHeight w:val="510"/>
        </w:trPr>
        <w:tc>
          <w:tcPr>
            <w:tcW w:w="2835" w:type="dxa"/>
            <w:vAlign w:val="center"/>
          </w:tcPr>
          <w:p w14:paraId="2DC815B3" w14:textId="77777777" w:rsidR="00610DB7" w:rsidRDefault="00610DB7" w:rsidP="00610DB7">
            <w:pPr>
              <w:spacing w:line="340" w:lineRule="exact"/>
            </w:pPr>
            <w:r w:rsidRPr="00610DB7">
              <w:rPr>
                <w:rFonts w:hint="eastAsia"/>
              </w:rPr>
              <w:t>実質赤字比率（％）</w:t>
            </w:r>
          </w:p>
        </w:tc>
        <w:tc>
          <w:tcPr>
            <w:tcW w:w="2207" w:type="dxa"/>
            <w:vAlign w:val="center"/>
          </w:tcPr>
          <w:p w14:paraId="6FF53058" w14:textId="77777777" w:rsidR="00610DB7" w:rsidRDefault="00435208" w:rsidP="00610DB7">
            <w:pPr>
              <w:spacing w:line="340" w:lineRule="exact"/>
            </w:pPr>
            <w:r>
              <w:rPr>
                <w:rFonts w:hint="eastAsia"/>
              </w:rPr>
              <w:t>―</w:t>
            </w:r>
          </w:p>
        </w:tc>
        <w:tc>
          <w:tcPr>
            <w:tcW w:w="2207" w:type="dxa"/>
            <w:vAlign w:val="center"/>
          </w:tcPr>
          <w:p w14:paraId="2C4C8247" w14:textId="77777777" w:rsidR="00610DB7" w:rsidRDefault="00435208" w:rsidP="00610DB7">
            <w:pPr>
              <w:spacing w:line="340" w:lineRule="exact"/>
            </w:pPr>
            <w:r>
              <w:rPr>
                <w:rFonts w:hint="eastAsia"/>
              </w:rPr>
              <w:t>―</w:t>
            </w:r>
          </w:p>
        </w:tc>
        <w:tc>
          <w:tcPr>
            <w:tcW w:w="2208" w:type="dxa"/>
            <w:vAlign w:val="center"/>
          </w:tcPr>
          <w:p w14:paraId="0E2E9D43" w14:textId="77777777" w:rsidR="00610DB7" w:rsidRDefault="00435208" w:rsidP="00610DB7">
            <w:pPr>
              <w:spacing w:line="340" w:lineRule="exact"/>
            </w:pPr>
            <w:r>
              <w:rPr>
                <w:rFonts w:hint="eastAsia"/>
              </w:rPr>
              <w:t>―</w:t>
            </w:r>
          </w:p>
        </w:tc>
      </w:tr>
      <w:tr w:rsidR="00610DB7" w14:paraId="47F16EE0" w14:textId="77777777" w:rsidTr="004E12DF">
        <w:trPr>
          <w:trHeight w:val="510"/>
        </w:trPr>
        <w:tc>
          <w:tcPr>
            <w:tcW w:w="2835" w:type="dxa"/>
            <w:vAlign w:val="center"/>
          </w:tcPr>
          <w:p w14:paraId="0121BB8F" w14:textId="77777777" w:rsidR="00610DB7" w:rsidRDefault="00610DB7" w:rsidP="00610DB7">
            <w:pPr>
              <w:spacing w:line="340" w:lineRule="exact"/>
            </w:pPr>
            <w:r w:rsidRPr="00610DB7">
              <w:rPr>
                <w:rFonts w:hint="eastAsia"/>
              </w:rPr>
              <w:t>（</w:t>
            </w:r>
            <w:r w:rsidRPr="00610DB7">
              <w:t>A）／（C） （％）</w:t>
            </w:r>
          </w:p>
        </w:tc>
        <w:tc>
          <w:tcPr>
            <w:tcW w:w="2207" w:type="dxa"/>
            <w:vAlign w:val="center"/>
          </w:tcPr>
          <w:p w14:paraId="06251A65" w14:textId="77777777" w:rsidR="00610DB7" w:rsidRDefault="00435208" w:rsidP="00610DB7">
            <w:pPr>
              <w:spacing w:line="340" w:lineRule="exact"/>
            </w:pPr>
            <w:r>
              <w:rPr>
                <w:rFonts w:hint="eastAsia"/>
              </w:rPr>
              <w:t>―</w:t>
            </w:r>
          </w:p>
        </w:tc>
        <w:tc>
          <w:tcPr>
            <w:tcW w:w="2207" w:type="dxa"/>
            <w:vAlign w:val="center"/>
          </w:tcPr>
          <w:p w14:paraId="58724612" w14:textId="77777777" w:rsidR="00610DB7" w:rsidRDefault="00435208" w:rsidP="00610DB7">
            <w:pPr>
              <w:spacing w:line="340" w:lineRule="exact"/>
            </w:pPr>
            <w:r>
              <w:rPr>
                <w:rFonts w:hint="eastAsia"/>
              </w:rPr>
              <w:t>―</w:t>
            </w:r>
          </w:p>
        </w:tc>
        <w:tc>
          <w:tcPr>
            <w:tcW w:w="2208" w:type="dxa"/>
            <w:vAlign w:val="center"/>
          </w:tcPr>
          <w:p w14:paraId="32F6FA69" w14:textId="77777777" w:rsidR="00610DB7" w:rsidRDefault="00435208" w:rsidP="00610DB7">
            <w:pPr>
              <w:spacing w:line="340" w:lineRule="exact"/>
            </w:pPr>
            <w:r>
              <w:rPr>
                <w:rFonts w:hint="eastAsia"/>
              </w:rPr>
              <w:t>―</w:t>
            </w:r>
          </w:p>
        </w:tc>
      </w:tr>
      <w:tr w:rsidR="00610DB7" w14:paraId="6E3E54B1" w14:textId="77777777" w:rsidTr="004E12DF">
        <w:trPr>
          <w:trHeight w:val="510"/>
        </w:trPr>
        <w:tc>
          <w:tcPr>
            <w:tcW w:w="2835" w:type="dxa"/>
            <w:vAlign w:val="center"/>
          </w:tcPr>
          <w:p w14:paraId="14377453" w14:textId="77777777" w:rsidR="00610DB7" w:rsidRDefault="00610DB7" w:rsidP="00610DB7">
            <w:pPr>
              <w:spacing w:line="340" w:lineRule="exact"/>
            </w:pPr>
            <w:r w:rsidRPr="00610DB7">
              <w:rPr>
                <w:rFonts w:hint="eastAsia"/>
              </w:rPr>
              <w:t>（</w:t>
            </w:r>
            <w:r w:rsidRPr="00610DB7">
              <w:t>B）／（C） （％）</w:t>
            </w:r>
          </w:p>
        </w:tc>
        <w:tc>
          <w:tcPr>
            <w:tcW w:w="2207" w:type="dxa"/>
            <w:vAlign w:val="center"/>
          </w:tcPr>
          <w:p w14:paraId="2E764BAD" w14:textId="77777777" w:rsidR="00610DB7" w:rsidRDefault="00435208" w:rsidP="00610DB7">
            <w:pPr>
              <w:spacing w:line="340" w:lineRule="exact"/>
            </w:pPr>
            <w:r>
              <w:rPr>
                <w:rFonts w:hint="eastAsia"/>
              </w:rPr>
              <w:t>―</w:t>
            </w:r>
          </w:p>
        </w:tc>
        <w:tc>
          <w:tcPr>
            <w:tcW w:w="2207" w:type="dxa"/>
            <w:vAlign w:val="center"/>
          </w:tcPr>
          <w:p w14:paraId="0B41F62E" w14:textId="77777777" w:rsidR="00610DB7" w:rsidRDefault="00435208" w:rsidP="00610DB7">
            <w:pPr>
              <w:spacing w:line="340" w:lineRule="exact"/>
            </w:pPr>
            <w:r>
              <w:rPr>
                <w:rFonts w:hint="eastAsia"/>
              </w:rPr>
              <w:t>―</w:t>
            </w:r>
          </w:p>
        </w:tc>
        <w:tc>
          <w:tcPr>
            <w:tcW w:w="2208" w:type="dxa"/>
            <w:vAlign w:val="center"/>
          </w:tcPr>
          <w:p w14:paraId="7C8DFD60" w14:textId="77777777" w:rsidR="00610DB7" w:rsidRDefault="00435208" w:rsidP="00610DB7">
            <w:pPr>
              <w:spacing w:line="340" w:lineRule="exact"/>
            </w:pPr>
            <w:r>
              <w:rPr>
                <w:rFonts w:hint="eastAsia"/>
              </w:rPr>
              <w:t>―</w:t>
            </w:r>
          </w:p>
        </w:tc>
      </w:tr>
    </w:tbl>
    <w:p w14:paraId="6843FE36" w14:textId="77777777" w:rsidR="00610DB7" w:rsidRDefault="00610DB7" w:rsidP="00610DB7">
      <w:pPr>
        <w:spacing w:line="360" w:lineRule="exact"/>
      </w:pPr>
    </w:p>
    <w:p w14:paraId="137C5DD3" w14:textId="77777777" w:rsidR="00C03FEC" w:rsidRDefault="00C03FEC" w:rsidP="00610DB7">
      <w:pPr>
        <w:spacing w:line="360" w:lineRule="exact"/>
      </w:pPr>
    </w:p>
    <w:p w14:paraId="252812F6" w14:textId="77777777" w:rsidR="00C03FEC" w:rsidRDefault="00C03FEC" w:rsidP="00610DB7">
      <w:pPr>
        <w:spacing w:line="360" w:lineRule="exact"/>
      </w:pPr>
    </w:p>
    <w:p w14:paraId="0D6C40C3" w14:textId="77777777" w:rsidR="00C03FEC" w:rsidRDefault="00C03FEC" w:rsidP="00610DB7">
      <w:pPr>
        <w:spacing w:line="360" w:lineRule="exact"/>
      </w:pPr>
    </w:p>
    <w:p w14:paraId="0CFD20B5" w14:textId="77777777" w:rsidR="00C03FEC" w:rsidRDefault="00C03FEC" w:rsidP="00610DB7">
      <w:pPr>
        <w:spacing w:line="360" w:lineRule="exact"/>
      </w:pPr>
    </w:p>
    <w:p w14:paraId="65DC6524" w14:textId="39161AB4" w:rsidR="00C03FEC" w:rsidRDefault="00C03FEC" w:rsidP="00610DB7">
      <w:pPr>
        <w:spacing w:line="360" w:lineRule="exact"/>
      </w:pPr>
      <w:r w:rsidRPr="00C03FEC">
        <w:rPr>
          <w:rFonts w:hint="eastAsia"/>
        </w:rPr>
        <w:t>○主な取り組み状況（</w:t>
      </w:r>
      <w:r w:rsidRPr="00A41664">
        <w:rPr>
          <w:rFonts w:hint="eastAsia"/>
        </w:rPr>
        <w:t>令和</w:t>
      </w:r>
      <w:r w:rsidR="00A41664" w:rsidRPr="00A41664">
        <w:rPr>
          <w:rFonts w:hint="eastAsia"/>
        </w:rPr>
        <w:t>３</w:t>
      </w:r>
      <w:r w:rsidR="002A1ADD">
        <w:rPr>
          <w:rFonts w:hint="eastAsia"/>
        </w:rPr>
        <w:t>年</w:t>
      </w:r>
      <w:r w:rsidR="002A1ADD" w:rsidRPr="002A1ADD">
        <w:rPr>
          <w:rFonts w:hint="eastAsia"/>
        </w:rPr>
        <w:t>３月現在）</w:t>
      </w:r>
    </w:p>
    <w:p w14:paraId="5321086B" w14:textId="77777777" w:rsidR="00C03FEC" w:rsidRDefault="00C03FEC" w:rsidP="00C03FEC">
      <w:pPr>
        <w:spacing w:line="360" w:lineRule="exact"/>
      </w:pPr>
      <w:r>
        <w:rPr>
          <w:rFonts w:hint="eastAsia"/>
        </w:rPr>
        <w:t>【法人自らによる経営健全化のための具体的な対応】</w:t>
      </w:r>
    </w:p>
    <w:p w14:paraId="3ED095AC" w14:textId="77777777" w:rsidR="002A1ADD" w:rsidRDefault="002A1ADD" w:rsidP="002A1ADD">
      <w:pPr>
        <w:spacing w:line="360" w:lineRule="exact"/>
      </w:pPr>
      <w:r>
        <w:rPr>
          <w:rFonts w:hint="eastAsia"/>
        </w:rPr>
        <w:t>・平成３０年度末に食堂部門を休業し、本来の業務である和紙生産・販売に注力</w:t>
      </w:r>
    </w:p>
    <w:p w14:paraId="630ABBDA" w14:textId="77777777" w:rsidR="002A1ADD" w:rsidRDefault="002A1ADD" w:rsidP="002A1ADD">
      <w:pPr>
        <w:spacing w:line="360" w:lineRule="exact"/>
      </w:pPr>
      <w:r>
        <w:rPr>
          <w:rFonts w:hint="eastAsia"/>
        </w:rPr>
        <w:t>・地域の関係団体と連携し、観光客・団体客増加への取組み</w:t>
      </w:r>
    </w:p>
    <w:p w14:paraId="2DD58844" w14:textId="77777777" w:rsidR="002A1ADD" w:rsidRDefault="002A1ADD" w:rsidP="002A1ADD">
      <w:pPr>
        <w:spacing w:line="360" w:lineRule="exact"/>
      </w:pPr>
      <w:r>
        <w:rPr>
          <w:rFonts w:hint="eastAsia"/>
        </w:rPr>
        <w:t>・シルクスクリーン印刷技術を習得し、この技術を活用した新商品開発への取組み</w:t>
      </w:r>
    </w:p>
    <w:p w14:paraId="3A641BF8" w14:textId="7711FB6B" w:rsidR="00435208" w:rsidRDefault="002A1ADD" w:rsidP="002A1ADD">
      <w:pPr>
        <w:spacing w:line="360" w:lineRule="exact"/>
      </w:pPr>
      <w:r>
        <w:rPr>
          <w:rFonts w:hint="eastAsia"/>
        </w:rPr>
        <w:t>・</w:t>
      </w:r>
      <w:r>
        <w:t>SNSを活用した情報発信の開始</w:t>
      </w:r>
    </w:p>
    <w:p w14:paraId="07E71E9A" w14:textId="77777777" w:rsidR="002A1ADD" w:rsidRDefault="002A1ADD" w:rsidP="002A1ADD">
      <w:pPr>
        <w:spacing w:line="360" w:lineRule="exact"/>
        <w:rPr>
          <w:rFonts w:hint="eastAsia"/>
        </w:rPr>
      </w:pPr>
    </w:p>
    <w:p w14:paraId="2D91D8B4" w14:textId="77777777" w:rsidR="00C03FEC" w:rsidRDefault="00C03FEC" w:rsidP="00C03FEC">
      <w:pPr>
        <w:spacing w:line="360" w:lineRule="exact"/>
      </w:pPr>
      <w:r>
        <w:rPr>
          <w:rFonts w:hint="eastAsia"/>
        </w:rPr>
        <w:lastRenderedPageBreak/>
        <w:t>【地方公共団体による財政的なリスクへの対処のための対応】</w:t>
      </w:r>
    </w:p>
    <w:p w14:paraId="4F33428A" w14:textId="77777777" w:rsidR="00C03FEC" w:rsidRDefault="00435208" w:rsidP="00435208">
      <w:pPr>
        <w:spacing w:line="360" w:lineRule="exact"/>
        <w:ind w:firstLineChars="100" w:firstLine="210"/>
      </w:pPr>
      <w:r>
        <w:rPr>
          <w:rFonts w:hint="eastAsia"/>
        </w:rPr>
        <w:t>書類及び現地確認による</w:t>
      </w:r>
      <w:r w:rsidR="00C03FEC">
        <w:rPr>
          <w:rFonts w:hint="eastAsia"/>
        </w:rPr>
        <w:t>モニタリングを</w:t>
      </w:r>
      <w:r>
        <w:rPr>
          <w:rFonts w:hint="eastAsia"/>
        </w:rPr>
        <w:t>半年に１回実施することを通じて</w:t>
      </w:r>
      <w:r w:rsidR="00C03FEC">
        <w:rPr>
          <w:rFonts w:hint="eastAsia"/>
        </w:rPr>
        <w:t>、経営状況の把握に努めている。</w:t>
      </w:r>
    </w:p>
    <w:p w14:paraId="7C8C771B" w14:textId="77777777" w:rsidR="00C03FEC" w:rsidRDefault="00C03FEC" w:rsidP="00C03FEC">
      <w:pPr>
        <w:spacing w:line="360" w:lineRule="exact"/>
      </w:pPr>
    </w:p>
    <w:p w14:paraId="33C231E2" w14:textId="77777777" w:rsidR="00C03FEC" w:rsidRDefault="00C03FEC" w:rsidP="00C03FEC">
      <w:pPr>
        <w:spacing w:line="360" w:lineRule="exact"/>
      </w:pPr>
      <w:r>
        <w:rPr>
          <w:rFonts w:hint="eastAsia"/>
        </w:rPr>
        <w:t>○法人の財務状況</w:t>
      </w:r>
    </w:p>
    <w:p w14:paraId="3C00744F" w14:textId="77777777" w:rsidR="00C03FEC" w:rsidRDefault="00C03FEC" w:rsidP="00C03FEC">
      <w:pPr>
        <w:spacing w:line="360" w:lineRule="exact"/>
      </w:pPr>
      <w:r>
        <w:rPr>
          <w:rFonts w:hint="eastAsia"/>
        </w:rPr>
        <w:t>（貸借対照表から）</w:t>
      </w:r>
      <w:r>
        <w:t xml:space="preserve"> </w:t>
      </w:r>
      <w:r>
        <w:rPr>
          <w:rFonts w:hint="eastAsia"/>
        </w:rPr>
        <w:t xml:space="preserve">　　　　　　　　　　　　　　　　　　　　　　　　　　　　　　</w:t>
      </w:r>
      <w:r>
        <w:t>（単位：千円）</w:t>
      </w:r>
    </w:p>
    <w:tbl>
      <w:tblPr>
        <w:tblStyle w:val="a3"/>
        <w:tblW w:w="0" w:type="auto"/>
        <w:tblInd w:w="137" w:type="dxa"/>
        <w:tblLook w:val="04A0" w:firstRow="1" w:lastRow="0" w:firstColumn="1" w:lastColumn="0" w:noHBand="0" w:noVBand="1"/>
      </w:tblPr>
      <w:tblGrid>
        <w:gridCol w:w="3686"/>
        <w:gridCol w:w="2956"/>
        <w:gridCol w:w="2957"/>
      </w:tblGrid>
      <w:tr w:rsidR="00C03FEC" w:rsidRPr="00C03FEC" w14:paraId="4165EA68" w14:textId="77777777" w:rsidTr="00381029">
        <w:trPr>
          <w:trHeight w:val="510"/>
        </w:trPr>
        <w:tc>
          <w:tcPr>
            <w:tcW w:w="3686" w:type="dxa"/>
            <w:vAlign w:val="center"/>
          </w:tcPr>
          <w:p w14:paraId="787ABFEE" w14:textId="77777777" w:rsidR="00C03FEC" w:rsidRDefault="00C03FEC" w:rsidP="00C03FEC">
            <w:pPr>
              <w:spacing w:line="360" w:lineRule="exact"/>
            </w:pPr>
          </w:p>
        </w:tc>
        <w:tc>
          <w:tcPr>
            <w:tcW w:w="2956" w:type="dxa"/>
            <w:tcBorders>
              <w:bottom w:val="single" w:sz="4" w:space="0" w:color="auto"/>
            </w:tcBorders>
            <w:shd w:val="clear" w:color="auto" w:fill="auto"/>
            <w:vAlign w:val="center"/>
          </w:tcPr>
          <w:p w14:paraId="1822075F" w14:textId="553772EF" w:rsidR="00C03FEC" w:rsidRPr="00E00102" w:rsidRDefault="00E00102" w:rsidP="00C03FEC">
            <w:pPr>
              <w:spacing w:line="340" w:lineRule="exact"/>
              <w:jc w:val="center"/>
            </w:pPr>
            <w:r w:rsidRPr="00E00102">
              <w:rPr>
                <w:rFonts w:hint="eastAsia"/>
              </w:rPr>
              <w:t>平成３０</w:t>
            </w:r>
            <w:r w:rsidR="00C03FEC" w:rsidRPr="00E00102">
              <w:t>年度決算</w:t>
            </w:r>
          </w:p>
        </w:tc>
        <w:tc>
          <w:tcPr>
            <w:tcW w:w="2957" w:type="dxa"/>
            <w:tcBorders>
              <w:bottom w:val="single" w:sz="4" w:space="0" w:color="auto"/>
            </w:tcBorders>
            <w:shd w:val="clear" w:color="auto" w:fill="auto"/>
            <w:vAlign w:val="center"/>
          </w:tcPr>
          <w:p w14:paraId="6C818F5E" w14:textId="27D985AB" w:rsidR="00C03FEC" w:rsidRPr="00E00102" w:rsidRDefault="00E00102" w:rsidP="00C03FEC">
            <w:pPr>
              <w:spacing w:line="340" w:lineRule="exact"/>
              <w:jc w:val="center"/>
            </w:pPr>
            <w:r w:rsidRPr="00E00102">
              <w:rPr>
                <w:rFonts w:hint="eastAsia"/>
              </w:rPr>
              <w:t>令和元</w:t>
            </w:r>
            <w:r w:rsidR="00C03FEC" w:rsidRPr="00E00102">
              <w:t>年度決算</w:t>
            </w:r>
          </w:p>
        </w:tc>
      </w:tr>
      <w:tr w:rsidR="00C03FEC" w:rsidRPr="00C03FEC" w14:paraId="2FC813ED" w14:textId="77777777" w:rsidTr="00381029">
        <w:trPr>
          <w:trHeight w:val="510"/>
        </w:trPr>
        <w:tc>
          <w:tcPr>
            <w:tcW w:w="3686" w:type="dxa"/>
            <w:vAlign w:val="center"/>
          </w:tcPr>
          <w:p w14:paraId="7DDE68ED" w14:textId="03B9AA2D" w:rsidR="00C03FEC" w:rsidRPr="00E00102" w:rsidRDefault="002A1ADD" w:rsidP="00C03FEC">
            <w:pPr>
              <w:spacing w:line="360" w:lineRule="exact"/>
              <w:rPr>
                <w:highlight w:val="yellow"/>
              </w:rPr>
            </w:pPr>
            <w:r w:rsidRPr="002A1ADD">
              <w:rPr>
                <w:rFonts w:hint="eastAsia"/>
              </w:rPr>
              <w:t>資産総額</w:t>
            </w:r>
          </w:p>
        </w:tc>
        <w:tc>
          <w:tcPr>
            <w:tcW w:w="2956" w:type="dxa"/>
            <w:shd w:val="clear" w:color="auto" w:fill="FBE4D5" w:themeFill="accent2" w:themeFillTint="33"/>
            <w:vAlign w:val="center"/>
          </w:tcPr>
          <w:p w14:paraId="586C416F" w14:textId="60FA0927" w:rsidR="009A1BAC" w:rsidRDefault="009A1BAC" w:rsidP="009A1BAC">
            <w:pPr>
              <w:spacing w:line="360" w:lineRule="exact"/>
              <w:jc w:val="center"/>
            </w:pPr>
            <w:r>
              <w:rPr>
                <w:rFonts w:hint="eastAsia"/>
              </w:rPr>
              <w:t>7</w:t>
            </w:r>
            <w:r>
              <w:t>,</w:t>
            </w:r>
            <w:r>
              <w:rPr>
                <w:rFonts w:hint="eastAsia"/>
              </w:rPr>
              <w:t>948</w:t>
            </w:r>
          </w:p>
        </w:tc>
        <w:tc>
          <w:tcPr>
            <w:tcW w:w="2957" w:type="dxa"/>
            <w:shd w:val="clear" w:color="auto" w:fill="FBE4D5" w:themeFill="accent2" w:themeFillTint="33"/>
            <w:vAlign w:val="center"/>
          </w:tcPr>
          <w:p w14:paraId="4C172A8C" w14:textId="77C14672" w:rsidR="00C03FEC" w:rsidRDefault="009A1BAC" w:rsidP="009A1BAC">
            <w:pPr>
              <w:spacing w:line="360" w:lineRule="exact"/>
              <w:jc w:val="center"/>
            </w:pPr>
            <w:r>
              <w:t>7,455</w:t>
            </w:r>
          </w:p>
        </w:tc>
      </w:tr>
      <w:tr w:rsidR="00C03FEC" w:rsidRPr="00C03FEC" w14:paraId="2671BB2F" w14:textId="77777777" w:rsidTr="00381029">
        <w:trPr>
          <w:trHeight w:val="510"/>
        </w:trPr>
        <w:tc>
          <w:tcPr>
            <w:tcW w:w="3686" w:type="dxa"/>
            <w:vAlign w:val="center"/>
          </w:tcPr>
          <w:p w14:paraId="29B1477C" w14:textId="20E9E3D6" w:rsidR="00C03FEC" w:rsidRPr="00E00102" w:rsidRDefault="002A1ADD" w:rsidP="00C03FEC">
            <w:pPr>
              <w:spacing w:line="360" w:lineRule="exact"/>
              <w:rPr>
                <w:highlight w:val="yellow"/>
              </w:rPr>
            </w:pPr>
            <w:r w:rsidRPr="002A1ADD">
              <w:t>(うち現預金)</w:t>
            </w:r>
          </w:p>
        </w:tc>
        <w:tc>
          <w:tcPr>
            <w:tcW w:w="2956" w:type="dxa"/>
            <w:shd w:val="clear" w:color="auto" w:fill="FBE4D5" w:themeFill="accent2" w:themeFillTint="33"/>
            <w:vAlign w:val="center"/>
          </w:tcPr>
          <w:p w14:paraId="11103877" w14:textId="01BE1F4F" w:rsidR="00C03FEC" w:rsidRDefault="009A1BAC" w:rsidP="009A1BAC">
            <w:pPr>
              <w:spacing w:line="360" w:lineRule="exact"/>
              <w:jc w:val="center"/>
            </w:pPr>
            <w:r>
              <w:rPr>
                <w:rFonts w:hint="eastAsia"/>
              </w:rPr>
              <w:t>1</w:t>
            </w:r>
            <w:r>
              <w:t>,128</w:t>
            </w:r>
          </w:p>
        </w:tc>
        <w:tc>
          <w:tcPr>
            <w:tcW w:w="2957" w:type="dxa"/>
            <w:shd w:val="clear" w:color="auto" w:fill="FBE4D5" w:themeFill="accent2" w:themeFillTint="33"/>
            <w:vAlign w:val="center"/>
          </w:tcPr>
          <w:p w14:paraId="3652ED98" w14:textId="61816B67" w:rsidR="00C03FEC" w:rsidRDefault="009A1BAC" w:rsidP="009A1BAC">
            <w:pPr>
              <w:spacing w:line="360" w:lineRule="exact"/>
              <w:jc w:val="center"/>
            </w:pPr>
            <w:r>
              <w:rPr>
                <w:rFonts w:hint="eastAsia"/>
              </w:rPr>
              <w:t>5</w:t>
            </w:r>
            <w:r>
              <w:t>51</w:t>
            </w:r>
          </w:p>
        </w:tc>
      </w:tr>
      <w:tr w:rsidR="00C03FEC" w:rsidRPr="00C03FEC" w14:paraId="59D5DC7A" w14:textId="77777777" w:rsidTr="00381029">
        <w:trPr>
          <w:trHeight w:val="510"/>
        </w:trPr>
        <w:tc>
          <w:tcPr>
            <w:tcW w:w="3686" w:type="dxa"/>
            <w:vAlign w:val="center"/>
          </w:tcPr>
          <w:p w14:paraId="7426C12E" w14:textId="384485EA" w:rsidR="00C03FEC" w:rsidRPr="00E00102" w:rsidRDefault="002A1ADD" w:rsidP="00C03FEC">
            <w:pPr>
              <w:spacing w:line="360" w:lineRule="exact"/>
              <w:rPr>
                <w:highlight w:val="yellow"/>
              </w:rPr>
            </w:pPr>
            <w:r w:rsidRPr="002A1ADD">
              <w:t>(うち売上債権)</w:t>
            </w:r>
          </w:p>
        </w:tc>
        <w:tc>
          <w:tcPr>
            <w:tcW w:w="2956" w:type="dxa"/>
            <w:shd w:val="clear" w:color="auto" w:fill="FBE4D5" w:themeFill="accent2" w:themeFillTint="33"/>
            <w:vAlign w:val="center"/>
          </w:tcPr>
          <w:p w14:paraId="0DCDEA04" w14:textId="0F9781F5" w:rsidR="00C03FEC" w:rsidRDefault="009A1BAC" w:rsidP="009A1BAC">
            <w:pPr>
              <w:spacing w:line="360" w:lineRule="exact"/>
              <w:jc w:val="center"/>
            </w:pPr>
            <w:r>
              <w:rPr>
                <w:rFonts w:hint="eastAsia"/>
              </w:rPr>
              <w:t>1</w:t>
            </w:r>
            <w:r>
              <w:t>,453</w:t>
            </w:r>
          </w:p>
        </w:tc>
        <w:tc>
          <w:tcPr>
            <w:tcW w:w="2957" w:type="dxa"/>
            <w:shd w:val="clear" w:color="auto" w:fill="FBE4D5" w:themeFill="accent2" w:themeFillTint="33"/>
            <w:vAlign w:val="center"/>
          </w:tcPr>
          <w:p w14:paraId="2F9748F0" w14:textId="183D93AE" w:rsidR="00C03FEC" w:rsidRDefault="009A1BAC" w:rsidP="009A1BAC">
            <w:pPr>
              <w:spacing w:line="360" w:lineRule="exact"/>
              <w:jc w:val="center"/>
            </w:pPr>
            <w:r>
              <w:rPr>
                <w:rFonts w:hint="eastAsia"/>
              </w:rPr>
              <w:t>1</w:t>
            </w:r>
            <w:r>
              <w:t>,205</w:t>
            </w:r>
          </w:p>
        </w:tc>
      </w:tr>
      <w:tr w:rsidR="00C03FEC" w:rsidRPr="00C03FEC" w14:paraId="7E35E6D2" w14:textId="77777777" w:rsidTr="00381029">
        <w:trPr>
          <w:trHeight w:val="510"/>
        </w:trPr>
        <w:tc>
          <w:tcPr>
            <w:tcW w:w="3686" w:type="dxa"/>
            <w:vAlign w:val="center"/>
          </w:tcPr>
          <w:p w14:paraId="7C78247C" w14:textId="68529BC0" w:rsidR="00C03FEC" w:rsidRPr="00E00102" w:rsidRDefault="002A1ADD" w:rsidP="00C03FEC">
            <w:pPr>
              <w:spacing w:line="360" w:lineRule="exact"/>
              <w:rPr>
                <w:highlight w:val="yellow"/>
              </w:rPr>
            </w:pPr>
            <w:r w:rsidRPr="002A1ADD">
              <w:t>(うち棚卸資産)</w:t>
            </w:r>
          </w:p>
        </w:tc>
        <w:tc>
          <w:tcPr>
            <w:tcW w:w="2956" w:type="dxa"/>
            <w:shd w:val="clear" w:color="auto" w:fill="FBE4D5" w:themeFill="accent2" w:themeFillTint="33"/>
            <w:vAlign w:val="center"/>
          </w:tcPr>
          <w:p w14:paraId="281CA607" w14:textId="4138F765" w:rsidR="00C03FEC" w:rsidRDefault="009A1BAC" w:rsidP="009A1BAC">
            <w:pPr>
              <w:spacing w:line="360" w:lineRule="exact"/>
              <w:jc w:val="center"/>
            </w:pPr>
            <w:r>
              <w:rPr>
                <w:rFonts w:hint="eastAsia"/>
              </w:rPr>
              <w:t>3</w:t>
            </w:r>
            <w:r>
              <w:t>,957</w:t>
            </w:r>
          </w:p>
        </w:tc>
        <w:tc>
          <w:tcPr>
            <w:tcW w:w="2957" w:type="dxa"/>
            <w:shd w:val="clear" w:color="auto" w:fill="FBE4D5" w:themeFill="accent2" w:themeFillTint="33"/>
            <w:vAlign w:val="center"/>
          </w:tcPr>
          <w:p w14:paraId="6E1A337B" w14:textId="47E83709" w:rsidR="00C03FEC" w:rsidRDefault="009A1BAC" w:rsidP="009A1BAC">
            <w:pPr>
              <w:spacing w:line="360" w:lineRule="exact"/>
              <w:jc w:val="center"/>
            </w:pPr>
            <w:r>
              <w:rPr>
                <w:rFonts w:hint="eastAsia"/>
              </w:rPr>
              <w:t>3</w:t>
            </w:r>
            <w:r>
              <w:t>,989</w:t>
            </w:r>
          </w:p>
        </w:tc>
      </w:tr>
      <w:tr w:rsidR="00C03FEC" w:rsidRPr="00C03FEC" w14:paraId="16C93306" w14:textId="77777777" w:rsidTr="00381029">
        <w:trPr>
          <w:trHeight w:val="510"/>
        </w:trPr>
        <w:tc>
          <w:tcPr>
            <w:tcW w:w="3686" w:type="dxa"/>
            <w:vAlign w:val="center"/>
          </w:tcPr>
          <w:p w14:paraId="74E51147" w14:textId="022DBE99" w:rsidR="00C03FEC" w:rsidRPr="00E00102" w:rsidRDefault="002A1ADD" w:rsidP="00C03FEC">
            <w:pPr>
              <w:spacing w:line="360" w:lineRule="exact"/>
              <w:rPr>
                <w:highlight w:val="yellow"/>
              </w:rPr>
            </w:pPr>
            <w:r w:rsidRPr="002A1ADD">
              <w:rPr>
                <w:rFonts w:hint="eastAsia"/>
              </w:rPr>
              <w:t>負債総額</w:t>
            </w:r>
          </w:p>
        </w:tc>
        <w:tc>
          <w:tcPr>
            <w:tcW w:w="2956" w:type="dxa"/>
            <w:shd w:val="clear" w:color="auto" w:fill="FBE4D5" w:themeFill="accent2" w:themeFillTint="33"/>
            <w:vAlign w:val="center"/>
          </w:tcPr>
          <w:p w14:paraId="12D4CEE6" w14:textId="6D6201DD" w:rsidR="00C03FEC" w:rsidRDefault="009A1BAC" w:rsidP="009A1BAC">
            <w:pPr>
              <w:spacing w:line="360" w:lineRule="exact"/>
              <w:jc w:val="center"/>
            </w:pPr>
            <w:r>
              <w:rPr>
                <w:rFonts w:hint="eastAsia"/>
              </w:rPr>
              <w:t>9</w:t>
            </w:r>
            <w:r>
              <w:t>,724</w:t>
            </w:r>
          </w:p>
        </w:tc>
        <w:tc>
          <w:tcPr>
            <w:tcW w:w="2957" w:type="dxa"/>
            <w:shd w:val="clear" w:color="auto" w:fill="FBE4D5" w:themeFill="accent2" w:themeFillTint="33"/>
            <w:vAlign w:val="center"/>
          </w:tcPr>
          <w:p w14:paraId="09121C02" w14:textId="7BCE93A8" w:rsidR="00C03FEC" w:rsidRDefault="009A1BAC" w:rsidP="009A1BAC">
            <w:pPr>
              <w:spacing w:line="360" w:lineRule="exact"/>
              <w:jc w:val="center"/>
            </w:pPr>
            <w:r>
              <w:rPr>
                <w:rFonts w:hint="eastAsia"/>
              </w:rPr>
              <w:t>1</w:t>
            </w:r>
            <w:r>
              <w:t>0,999</w:t>
            </w:r>
          </w:p>
        </w:tc>
      </w:tr>
      <w:tr w:rsidR="00C03FEC" w:rsidRPr="00C03FEC" w14:paraId="0706DFCF" w14:textId="77777777" w:rsidTr="00381029">
        <w:trPr>
          <w:trHeight w:val="510"/>
        </w:trPr>
        <w:tc>
          <w:tcPr>
            <w:tcW w:w="3686" w:type="dxa"/>
            <w:vAlign w:val="center"/>
          </w:tcPr>
          <w:p w14:paraId="3FB72CCB" w14:textId="4F092533" w:rsidR="00C03FEC" w:rsidRPr="00E00102" w:rsidRDefault="002A1ADD" w:rsidP="00C03FEC">
            <w:pPr>
              <w:spacing w:line="360" w:lineRule="exact"/>
              <w:rPr>
                <w:highlight w:val="yellow"/>
              </w:rPr>
            </w:pPr>
            <w:r w:rsidRPr="002A1ADD">
              <w:t>(内当該地方公共団体からの借入金)</w:t>
            </w:r>
          </w:p>
        </w:tc>
        <w:tc>
          <w:tcPr>
            <w:tcW w:w="2956" w:type="dxa"/>
            <w:shd w:val="clear" w:color="auto" w:fill="FBE4D5" w:themeFill="accent2" w:themeFillTint="33"/>
            <w:vAlign w:val="center"/>
          </w:tcPr>
          <w:p w14:paraId="713E49C0" w14:textId="77777777" w:rsidR="00C03FEC" w:rsidRDefault="00C03FEC" w:rsidP="00435208">
            <w:pPr>
              <w:spacing w:line="360" w:lineRule="exact"/>
            </w:pPr>
          </w:p>
        </w:tc>
        <w:tc>
          <w:tcPr>
            <w:tcW w:w="2957" w:type="dxa"/>
            <w:shd w:val="clear" w:color="auto" w:fill="FBE4D5" w:themeFill="accent2" w:themeFillTint="33"/>
            <w:vAlign w:val="center"/>
          </w:tcPr>
          <w:p w14:paraId="7DA03B10" w14:textId="77777777" w:rsidR="00C03FEC" w:rsidRDefault="00C03FEC" w:rsidP="009A1BAC">
            <w:pPr>
              <w:spacing w:line="360" w:lineRule="exact"/>
              <w:jc w:val="center"/>
            </w:pPr>
          </w:p>
        </w:tc>
      </w:tr>
      <w:tr w:rsidR="00C03FEC" w:rsidRPr="00C03FEC" w14:paraId="5CE24860" w14:textId="77777777" w:rsidTr="00381029">
        <w:trPr>
          <w:trHeight w:val="510"/>
        </w:trPr>
        <w:tc>
          <w:tcPr>
            <w:tcW w:w="3686" w:type="dxa"/>
            <w:vAlign w:val="center"/>
          </w:tcPr>
          <w:p w14:paraId="2DC4B994" w14:textId="05311FCC" w:rsidR="00C03FEC" w:rsidRPr="00E00102" w:rsidRDefault="002A1ADD" w:rsidP="00C03FEC">
            <w:pPr>
              <w:spacing w:line="360" w:lineRule="exact"/>
              <w:rPr>
                <w:highlight w:val="yellow"/>
              </w:rPr>
            </w:pPr>
            <w:r w:rsidRPr="002A1ADD">
              <w:rPr>
                <w:rFonts w:hint="eastAsia"/>
              </w:rPr>
              <w:t>純資産総額</w:t>
            </w:r>
          </w:p>
        </w:tc>
        <w:tc>
          <w:tcPr>
            <w:tcW w:w="2956" w:type="dxa"/>
            <w:shd w:val="clear" w:color="auto" w:fill="FBE4D5" w:themeFill="accent2" w:themeFillTint="33"/>
            <w:vAlign w:val="center"/>
          </w:tcPr>
          <w:p w14:paraId="6F103123" w14:textId="715657CD" w:rsidR="00C03FEC" w:rsidRDefault="009A1BAC" w:rsidP="009A1BAC">
            <w:pPr>
              <w:spacing w:line="360" w:lineRule="exact"/>
              <w:jc w:val="center"/>
            </w:pPr>
            <w:r>
              <w:rPr>
                <w:rFonts w:hint="eastAsia"/>
              </w:rPr>
              <w:t>△1</w:t>
            </w:r>
            <w:r>
              <w:t>,775</w:t>
            </w:r>
          </w:p>
        </w:tc>
        <w:tc>
          <w:tcPr>
            <w:tcW w:w="2957" w:type="dxa"/>
            <w:shd w:val="clear" w:color="auto" w:fill="FBE4D5" w:themeFill="accent2" w:themeFillTint="33"/>
            <w:vAlign w:val="center"/>
          </w:tcPr>
          <w:p w14:paraId="5B3A0BC4" w14:textId="139A7FDF" w:rsidR="00C03FEC" w:rsidRDefault="009A1BAC" w:rsidP="009A1BAC">
            <w:pPr>
              <w:spacing w:line="360" w:lineRule="exact"/>
              <w:jc w:val="center"/>
            </w:pPr>
            <w:r>
              <w:rPr>
                <w:rFonts w:hint="eastAsia"/>
              </w:rPr>
              <w:t>△3</w:t>
            </w:r>
            <w:r>
              <w:t>,543</w:t>
            </w:r>
          </w:p>
        </w:tc>
      </w:tr>
    </w:tbl>
    <w:p w14:paraId="6FFF7379" w14:textId="77777777" w:rsidR="00C03FEC" w:rsidRDefault="00C03FEC" w:rsidP="00C03FEC">
      <w:pPr>
        <w:spacing w:line="360" w:lineRule="exact"/>
      </w:pPr>
    </w:p>
    <w:p w14:paraId="35FDD8AD" w14:textId="77777777" w:rsidR="00C03FEC" w:rsidRDefault="00C03FEC" w:rsidP="00C03FEC">
      <w:pPr>
        <w:spacing w:line="360" w:lineRule="exact"/>
      </w:pPr>
      <w:r w:rsidRPr="00C03FEC">
        <w:rPr>
          <w:rFonts w:hint="eastAsia"/>
        </w:rPr>
        <w:t>（損益計算書から）</w:t>
      </w:r>
    </w:p>
    <w:tbl>
      <w:tblPr>
        <w:tblStyle w:val="a3"/>
        <w:tblW w:w="0" w:type="auto"/>
        <w:tblInd w:w="137" w:type="dxa"/>
        <w:tblLook w:val="04A0" w:firstRow="1" w:lastRow="0" w:firstColumn="1" w:lastColumn="0" w:noHBand="0" w:noVBand="1"/>
      </w:tblPr>
      <w:tblGrid>
        <w:gridCol w:w="3686"/>
        <w:gridCol w:w="2956"/>
        <w:gridCol w:w="2957"/>
      </w:tblGrid>
      <w:tr w:rsidR="00E00102" w14:paraId="40226332" w14:textId="77777777" w:rsidTr="00381029">
        <w:trPr>
          <w:trHeight w:val="510"/>
        </w:trPr>
        <w:tc>
          <w:tcPr>
            <w:tcW w:w="3686" w:type="dxa"/>
            <w:vAlign w:val="center"/>
          </w:tcPr>
          <w:p w14:paraId="666E3817" w14:textId="77777777" w:rsidR="00E00102" w:rsidRDefault="00E00102" w:rsidP="00E00102">
            <w:pPr>
              <w:spacing w:line="360" w:lineRule="exact"/>
            </w:pPr>
          </w:p>
        </w:tc>
        <w:tc>
          <w:tcPr>
            <w:tcW w:w="2956" w:type="dxa"/>
            <w:tcBorders>
              <w:bottom w:val="single" w:sz="4" w:space="0" w:color="auto"/>
            </w:tcBorders>
            <w:shd w:val="clear" w:color="auto" w:fill="auto"/>
            <w:vAlign w:val="center"/>
          </w:tcPr>
          <w:p w14:paraId="2D6AC2FE" w14:textId="6C6CE261" w:rsidR="00E00102" w:rsidRPr="00E00102" w:rsidRDefault="00E00102" w:rsidP="00E00102">
            <w:pPr>
              <w:spacing w:line="340" w:lineRule="exact"/>
              <w:jc w:val="center"/>
            </w:pPr>
            <w:r w:rsidRPr="00E00102">
              <w:rPr>
                <w:rFonts w:hint="eastAsia"/>
              </w:rPr>
              <w:t>平成３０</w:t>
            </w:r>
            <w:r w:rsidRPr="00E00102">
              <w:t>年度決算</w:t>
            </w:r>
          </w:p>
        </w:tc>
        <w:tc>
          <w:tcPr>
            <w:tcW w:w="2957" w:type="dxa"/>
            <w:tcBorders>
              <w:bottom w:val="single" w:sz="4" w:space="0" w:color="auto"/>
            </w:tcBorders>
            <w:shd w:val="clear" w:color="auto" w:fill="auto"/>
            <w:vAlign w:val="center"/>
          </w:tcPr>
          <w:p w14:paraId="73C74EAE" w14:textId="2CA3B99C" w:rsidR="00E00102" w:rsidRPr="00E00102" w:rsidRDefault="00E00102" w:rsidP="00E00102">
            <w:pPr>
              <w:spacing w:line="340" w:lineRule="exact"/>
              <w:jc w:val="center"/>
            </w:pPr>
            <w:r w:rsidRPr="00E00102">
              <w:rPr>
                <w:rFonts w:hint="eastAsia"/>
              </w:rPr>
              <w:t>令和元</w:t>
            </w:r>
            <w:r w:rsidRPr="00E00102">
              <w:t>年度決算</w:t>
            </w:r>
          </w:p>
        </w:tc>
      </w:tr>
      <w:tr w:rsidR="00C03FEC" w14:paraId="00F0479E" w14:textId="77777777" w:rsidTr="002A1ADD">
        <w:trPr>
          <w:trHeight w:val="510"/>
        </w:trPr>
        <w:tc>
          <w:tcPr>
            <w:tcW w:w="3686" w:type="dxa"/>
            <w:shd w:val="clear" w:color="auto" w:fill="auto"/>
            <w:vAlign w:val="center"/>
          </w:tcPr>
          <w:p w14:paraId="024443EB" w14:textId="00118891" w:rsidR="00C03FEC" w:rsidRPr="00E00102" w:rsidRDefault="002A1ADD" w:rsidP="00C03FEC">
            <w:pPr>
              <w:spacing w:line="360" w:lineRule="exact"/>
              <w:rPr>
                <w:highlight w:val="yellow"/>
              </w:rPr>
            </w:pPr>
            <w:r w:rsidRPr="002A1ADD">
              <w:rPr>
                <w:rFonts w:hint="eastAsia"/>
              </w:rPr>
              <w:t>経常収益</w:t>
            </w:r>
          </w:p>
        </w:tc>
        <w:tc>
          <w:tcPr>
            <w:tcW w:w="2956" w:type="dxa"/>
            <w:shd w:val="clear" w:color="auto" w:fill="FBE4D5" w:themeFill="accent2" w:themeFillTint="33"/>
            <w:vAlign w:val="center"/>
          </w:tcPr>
          <w:p w14:paraId="0FEE3E2E" w14:textId="25A363A4" w:rsidR="00C03FEC" w:rsidRDefault="009A1BAC" w:rsidP="009A1BAC">
            <w:pPr>
              <w:spacing w:line="360" w:lineRule="exact"/>
              <w:jc w:val="center"/>
            </w:pPr>
            <w:r>
              <w:t>15,132</w:t>
            </w:r>
          </w:p>
        </w:tc>
        <w:tc>
          <w:tcPr>
            <w:tcW w:w="2957" w:type="dxa"/>
            <w:shd w:val="clear" w:color="auto" w:fill="FBE4D5" w:themeFill="accent2" w:themeFillTint="33"/>
            <w:vAlign w:val="center"/>
          </w:tcPr>
          <w:p w14:paraId="41D419D8" w14:textId="02A0C855" w:rsidR="00231AAF" w:rsidRDefault="009A1BAC" w:rsidP="009A1BAC">
            <w:pPr>
              <w:spacing w:line="360" w:lineRule="exact"/>
              <w:jc w:val="center"/>
            </w:pPr>
            <w:r>
              <w:rPr>
                <w:rFonts w:hint="eastAsia"/>
              </w:rPr>
              <w:t>1</w:t>
            </w:r>
            <w:r>
              <w:t>1,804</w:t>
            </w:r>
          </w:p>
        </w:tc>
      </w:tr>
      <w:tr w:rsidR="00C03FEC" w14:paraId="56F78156" w14:textId="77777777" w:rsidTr="00381029">
        <w:trPr>
          <w:trHeight w:val="510"/>
        </w:trPr>
        <w:tc>
          <w:tcPr>
            <w:tcW w:w="3686" w:type="dxa"/>
            <w:vAlign w:val="center"/>
          </w:tcPr>
          <w:p w14:paraId="1CF82B34" w14:textId="170A7DB1" w:rsidR="00C03FEC" w:rsidRPr="00E00102" w:rsidRDefault="002A1ADD" w:rsidP="00C03FEC">
            <w:pPr>
              <w:spacing w:line="360" w:lineRule="exact"/>
              <w:rPr>
                <w:highlight w:val="yellow"/>
              </w:rPr>
            </w:pPr>
            <w:r w:rsidRPr="002A1ADD">
              <w:rPr>
                <w:rFonts w:hint="eastAsia"/>
              </w:rPr>
              <w:t>経常費用</w:t>
            </w:r>
          </w:p>
        </w:tc>
        <w:tc>
          <w:tcPr>
            <w:tcW w:w="2956" w:type="dxa"/>
            <w:shd w:val="clear" w:color="auto" w:fill="FBE4D5" w:themeFill="accent2" w:themeFillTint="33"/>
            <w:vAlign w:val="center"/>
          </w:tcPr>
          <w:p w14:paraId="779E2335" w14:textId="29523E79" w:rsidR="00C03FEC" w:rsidRDefault="009A1BAC" w:rsidP="009A1BAC">
            <w:pPr>
              <w:spacing w:line="360" w:lineRule="exact"/>
              <w:jc w:val="center"/>
            </w:pPr>
            <w:r>
              <w:rPr>
                <w:rFonts w:hint="eastAsia"/>
              </w:rPr>
              <w:t>1</w:t>
            </w:r>
            <w:r>
              <w:t>8,232</w:t>
            </w:r>
          </w:p>
        </w:tc>
        <w:tc>
          <w:tcPr>
            <w:tcW w:w="2957" w:type="dxa"/>
            <w:shd w:val="clear" w:color="auto" w:fill="FBE4D5" w:themeFill="accent2" w:themeFillTint="33"/>
            <w:vAlign w:val="center"/>
          </w:tcPr>
          <w:p w14:paraId="08B9B23D" w14:textId="45FCD208" w:rsidR="00C03FEC" w:rsidRDefault="009A1BAC" w:rsidP="009A1BAC">
            <w:pPr>
              <w:spacing w:line="360" w:lineRule="exact"/>
              <w:jc w:val="center"/>
            </w:pPr>
            <w:r>
              <w:rPr>
                <w:rFonts w:hint="eastAsia"/>
              </w:rPr>
              <w:t>1</w:t>
            </w:r>
            <w:r>
              <w:t>3,493</w:t>
            </w:r>
          </w:p>
        </w:tc>
      </w:tr>
      <w:tr w:rsidR="00C03FEC" w14:paraId="68ED3C2A" w14:textId="77777777" w:rsidTr="00381029">
        <w:trPr>
          <w:trHeight w:val="510"/>
        </w:trPr>
        <w:tc>
          <w:tcPr>
            <w:tcW w:w="3686" w:type="dxa"/>
            <w:vAlign w:val="center"/>
          </w:tcPr>
          <w:p w14:paraId="70299C67" w14:textId="5F8D227A" w:rsidR="00C03FEC" w:rsidRPr="00E00102" w:rsidRDefault="002A1ADD" w:rsidP="00C03FEC">
            <w:pPr>
              <w:spacing w:line="360" w:lineRule="exact"/>
              <w:rPr>
                <w:highlight w:val="yellow"/>
              </w:rPr>
            </w:pPr>
            <w:r w:rsidRPr="002A1ADD">
              <w:rPr>
                <w:rFonts w:hint="eastAsia"/>
              </w:rPr>
              <w:t>経常損益</w:t>
            </w:r>
          </w:p>
        </w:tc>
        <w:tc>
          <w:tcPr>
            <w:tcW w:w="2956" w:type="dxa"/>
            <w:shd w:val="clear" w:color="auto" w:fill="FBE4D5" w:themeFill="accent2" w:themeFillTint="33"/>
            <w:vAlign w:val="center"/>
          </w:tcPr>
          <w:p w14:paraId="0762054C" w14:textId="04B5862C" w:rsidR="00C03FEC" w:rsidRDefault="009A1BAC" w:rsidP="009A1BAC">
            <w:pPr>
              <w:spacing w:line="360" w:lineRule="exact"/>
              <w:jc w:val="center"/>
            </w:pPr>
            <w:r>
              <w:rPr>
                <w:rFonts w:hint="eastAsia"/>
              </w:rPr>
              <w:t>△3</w:t>
            </w:r>
            <w:r>
              <w:t>,100</w:t>
            </w:r>
          </w:p>
        </w:tc>
        <w:tc>
          <w:tcPr>
            <w:tcW w:w="2957" w:type="dxa"/>
            <w:shd w:val="clear" w:color="auto" w:fill="FBE4D5" w:themeFill="accent2" w:themeFillTint="33"/>
            <w:vAlign w:val="center"/>
          </w:tcPr>
          <w:p w14:paraId="5671DB0C" w14:textId="1A2079DB" w:rsidR="00C03FEC" w:rsidRDefault="009A1BAC" w:rsidP="009A1BAC">
            <w:pPr>
              <w:spacing w:line="360" w:lineRule="exact"/>
              <w:jc w:val="center"/>
            </w:pPr>
            <w:r>
              <w:rPr>
                <w:rFonts w:hint="eastAsia"/>
              </w:rPr>
              <w:t>△</w:t>
            </w:r>
            <w:r>
              <w:t>1,688</w:t>
            </w:r>
          </w:p>
        </w:tc>
      </w:tr>
      <w:tr w:rsidR="00C03FEC" w14:paraId="2AB83F65" w14:textId="77777777" w:rsidTr="00381029">
        <w:trPr>
          <w:trHeight w:val="510"/>
        </w:trPr>
        <w:tc>
          <w:tcPr>
            <w:tcW w:w="3686" w:type="dxa"/>
            <w:vAlign w:val="center"/>
          </w:tcPr>
          <w:p w14:paraId="702A0B2B" w14:textId="02F61915" w:rsidR="00C03FEC" w:rsidRPr="00E00102" w:rsidRDefault="002A1ADD" w:rsidP="00C03FEC">
            <w:pPr>
              <w:spacing w:line="360" w:lineRule="exact"/>
              <w:rPr>
                <w:highlight w:val="yellow"/>
              </w:rPr>
            </w:pPr>
            <w:r w:rsidRPr="002A1ADD">
              <w:rPr>
                <w:rFonts w:hint="eastAsia"/>
              </w:rPr>
              <w:t>経常外損益</w:t>
            </w:r>
          </w:p>
        </w:tc>
        <w:tc>
          <w:tcPr>
            <w:tcW w:w="2956" w:type="dxa"/>
            <w:shd w:val="clear" w:color="auto" w:fill="FBE4D5" w:themeFill="accent2" w:themeFillTint="33"/>
            <w:vAlign w:val="center"/>
          </w:tcPr>
          <w:p w14:paraId="17FB70C0" w14:textId="62CAA5AC" w:rsidR="00C03FEC" w:rsidRDefault="009A1BAC" w:rsidP="009A1BAC">
            <w:pPr>
              <w:spacing w:line="360" w:lineRule="exact"/>
              <w:jc w:val="center"/>
            </w:pPr>
            <w:r>
              <w:rPr>
                <w:rFonts w:hint="eastAsia"/>
              </w:rPr>
              <w:t>△7</w:t>
            </w:r>
            <w:r>
              <w:t>1</w:t>
            </w:r>
          </w:p>
        </w:tc>
        <w:tc>
          <w:tcPr>
            <w:tcW w:w="2957" w:type="dxa"/>
            <w:shd w:val="clear" w:color="auto" w:fill="FBE4D5" w:themeFill="accent2" w:themeFillTint="33"/>
            <w:vAlign w:val="center"/>
          </w:tcPr>
          <w:p w14:paraId="2421409B" w14:textId="50A68FE2" w:rsidR="00C03FEC" w:rsidRDefault="009A1BAC" w:rsidP="009A1BAC">
            <w:pPr>
              <w:spacing w:line="360" w:lineRule="exact"/>
              <w:jc w:val="center"/>
            </w:pPr>
            <w:r>
              <w:rPr>
                <w:rFonts w:hint="eastAsia"/>
              </w:rPr>
              <w:t>△</w:t>
            </w:r>
            <w:r>
              <w:t>80</w:t>
            </w:r>
          </w:p>
        </w:tc>
      </w:tr>
      <w:tr w:rsidR="00C03FEC" w14:paraId="26634283" w14:textId="77777777" w:rsidTr="00381029">
        <w:trPr>
          <w:trHeight w:val="510"/>
        </w:trPr>
        <w:tc>
          <w:tcPr>
            <w:tcW w:w="3686" w:type="dxa"/>
            <w:vAlign w:val="center"/>
          </w:tcPr>
          <w:p w14:paraId="7964CB4C" w14:textId="52ADE886" w:rsidR="00C03FEC" w:rsidRPr="00E00102" w:rsidRDefault="002A1ADD" w:rsidP="00C03FEC">
            <w:pPr>
              <w:spacing w:line="360" w:lineRule="exact"/>
              <w:rPr>
                <w:highlight w:val="yellow"/>
              </w:rPr>
            </w:pPr>
            <w:r w:rsidRPr="002A1ADD">
              <w:rPr>
                <w:rFonts w:hint="eastAsia"/>
              </w:rPr>
              <w:lastRenderedPageBreak/>
              <w:t>当期純損益</w:t>
            </w:r>
            <w:bookmarkStart w:id="0" w:name="_GoBack"/>
            <w:bookmarkEnd w:id="0"/>
          </w:p>
        </w:tc>
        <w:tc>
          <w:tcPr>
            <w:tcW w:w="2956" w:type="dxa"/>
            <w:shd w:val="clear" w:color="auto" w:fill="FBE4D5" w:themeFill="accent2" w:themeFillTint="33"/>
            <w:vAlign w:val="center"/>
          </w:tcPr>
          <w:p w14:paraId="2AD818FF" w14:textId="67C8C566" w:rsidR="00C03FEC" w:rsidRDefault="009A1BAC" w:rsidP="009A1BAC">
            <w:pPr>
              <w:spacing w:line="360" w:lineRule="exact"/>
              <w:jc w:val="center"/>
            </w:pPr>
            <w:r>
              <w:rPr>
                <w:rFonts w:hint="eastAsia"/>
              </w:rPr>
              <w:t>△</w:t>
            </w:r>
            <w:r>
              <w:t>3,171</w:t>
            </w:r>
          </w:p>
        </w:tc>
        <w:tc>
          <w:tcPr>
            <w:tcW w:w="2957" w:type="dxa"/>
            <w:shd w:val="clear" w:color="auto" w:fill="FBE4D5" w:themeFill="accent2" w:themeFillTint="33"/>
            <w:vAlign w:val="center"/>
          </w:tcPr>
          <w:p w14:paraId="3F43C82D" w14:textId="57828145" w:rsidR="00C03FEC" w:rsidRDefault="009A1BAC" w:rsidP="009A1BAC">
            <w:pPr>
              <w:spacing w:line="360" w:lineRule="exact"/>
              <w:jc w:val="center"/>
            </w:pPr>
            <w:r>
              <w:rPr>
                <w:rFonts w:hint="eastAsia"/>
              </w:rPr>
              <w:t>△</w:t>
            </w:r>
            <w:r>
              <w:t>1,768</w:t>
            </w:r>
          </w:p>
        </w:tc>
      </w:tr>
    </w:tbl>
    <w:p w14:paraId="48FB5F1A" w14:textId="77777777" w:rsidR="00C03FEC" w:rsidRPr="00C03FEC" w:rsidRDefault="00C03FEC" w:rsidP="00C03FEC">
      <w:pPr>
        <w:spacing w:line="360" w:lineRule="exact"/>
      </w:pPr>
    </w:p>
    <w:sectPr w:rsidR="00C03FEC" w:rsidRPr="00C03FEC" w:rsidSect="00610DB7">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2F4DB6" w16cid:durableId="240D7218"/>
  <w16cid:commentId w16cid:paraId="7812CCF2" w16cid:durableId="240D7219"/>
  <w16cid:commentId w16cid:paraId="1CE64CF3" w16cid:durableId="240D72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D458B" w14:textId="77777777" w:rsidR="00437967" w:rsidRDefault="00437967" w:rsidP="00435208">
      <w:r>
        <w:separator/>
      </w:r>
    </w:p>
  </w:endnote>
  <w:endnote w:type="continuationSeparator" w:id="0">
    <w:p w14:paraId="3A5B5707" w14:textId="77777777" w:rsidR="00437967" w:rsidRDefault="00437967" w:rsidP="0043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020CC" w14:textId="77777777" w:rsidR="00437967" w:rsidRDefault="00437967" w:rsidP="00435208">
      <w:r>
        <w:separator/>
      </w:r>
    </w:p>
  </w:footnote>
  <w:footnote w:type="continuationSeparator" w:id="0">
    <w:p w14:paraId="0B3BEA07" w14:textId="77777777" w:rsidR="00437967" w:rsidRDefault="00437967" w:rsidP="00435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B7"/>
    <w:rsid w:val="00065B88"/>
    <w:rsid w:val="000C4BE5"/>
    <w:rsid w:val="000D2E94"/>
    <w:rsid w:val="00120962"/>
    <w:rsid w:val="0015280B"/>
    <w:rsid w:val="00231AAF"/>
    <w:rsid w:val="002A0396"/>
    <w:rsid w:val="002A1ADD"/>
    <w:rsid w:val="00381029"/>
    <w:rsid w:val="00435208"/>
    <w:rsid w:val="00437967"/>
    <w:rsid w:val="004E12DF"/>
    <w:rsid w:val="00545AB5"/>
    <w:rsid w:val="005A779E"/>
    <w:rsid w:val="00610DB7"/>
    <w:rsid w:val="006C419F"/>
    <w:rsid w:val="0089673B"/>
    <w:rsid w:val="009A1BAC"/>
    <w:rsid w:val="00A41664"/>
    <w:rsid w:val="00A416F9"/>
    <w:rsid w:val="00BB1582"/>
    <w:rsid w:val="00C03FEC"/>
    <w:rsid w:val="00CC4730"/>
    <w:rsid w:val="00CE1E94"/>
    <w:rsid w:val="00D84158"/>
    <w:rsid w:val="00D96E7C"/>
    <w:rsid w:val="00E00102"/>
    <w:rsid w:val="00EB030B"/>
    <w:rsid w:val="00EC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DA4DC2"/>
  <w15:chartTrackingRefBased/>
  <w15:docId w15:val="{A3173430-62FA-49E1-B447-2FB03881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5208"/>
    <w:pPr>
      <w:tabs>
        <w:tab w:val="center" w:pos="4252"/>
        <w:tab w:val="right" w:pos="8504"/>
      </w:tabs>
      <w:snapToGrid w:val="0"/>
    </w:pPr>
  </w:style>
  <w:style w:type="character" w:customStyle="1" w:styleId="a5">
    <w:name w:val="ヘッダー (文字)"/>
    <w:basedOn w:val="a0"/>
    <w:link w:val="a4"/>
    <w:uiPriority w:val="99"/>
    <w:rsid w:val="00435208"/>
  </w:style>
  <w:style w:type="paragraph" w:styleId="a6">
    <w:name w:val="footer"/>
    <w:basedOn w:val="a"/>
    <w:link w:val="a7"/>
    <w:uiPriority w:val="99"/>
    <w:unhideWhenUsed/>
    <w:rsid w:val="00435208"/>
    <w:pPr>
      <w:tabs>
        <w:tab w:val="center" w:pos="4252"/>
        <w:tab w:val="right" w:pos="8504"/>
      </w:tabs>
      <w:snapToGrid w:val="0"/>
    </w:pPr>
  </w:style>
  <w:style w:type="character" w:customStyle="1" w:styleId="a7">
    <w:name w:val="フッター (文字)"/>
    <w:basedOn w:val="a0"/>
    <w:link w:val="a6"/>
    <w:uiPriority w:val="99"/>
    <w:rsid w:val="00435208"/>
  </w:style>
  <w:style w:type="character" w:styleId="a8">
    <w:name w:val="annotation reference"/>
    <w:basedOn w:val="a0"/>
    <w:uiPriority w:val="99"/>
    <w:semiHidden/>
    <w:unhideWhenUsed/>
    <w:rsid w:val="00435208"/>
    <w:rPr>
      <w:sz w:val="18"/>
      <w:szCs w:val="18"/>
    </w:rPr>
  </w:style>
  <w:style w:type="paragraph" w:styleId="a9">
    <w:name w:val="annotation text"/>
    <w:basedOn w:val="a"/>
    <w:link w:val="aa"/>
    <w:uiPriority w:val="99"/>
    <w:semiHidden/>
    <w:unhideWhenUsed/>
    <w:rsid w:val="00435208"/>
    <w:pPr>
      <w:jc w:val="left"/>
    </w:pPr>
  </w:style>
  <w:style w:type="character" w:customStyle="1" w:styleId="aa">
    <w:name w:val="コメント文字列 (文字)"/>
    <w:basedOn w:val="a0"/>
    <w:link w:val="a9"/>
    <w:uiPriority w:val="99"/>
    <w:semiHidden/>
    <w:rsid w:val="00435208"/>
  </w:style>
  <w:style w:type="paragraph" w:styleId="ab">
    <w:name w:val="annotation subject"/>
    <w:basedOn w:val="a9"/>
    <w:next w:val="a9"/>
    <w:link w:val="ac"/>
    <w:uiPriority w:val="99"/>
    <w:semiHidden/>
    <w:unhideWhenUsed/>
    <w:rsid w:val="00435208"/>
    <w:rPr>
      <w:b/>
      <w:bCs/>
    </w:rPr>
  </w:style>
  <w:style w:type="character" w:customStyle="1" w:styleId="ac">
    <w:name w:val="コメント内容 (文字)"/>
    <w:basedOn w:val="aa"/>
    <w:link w:val="ab"/>
    <w:uiPriority w:val="99"/>
    <w:semiHidden/>
    <w:rsid w:val="00435208"/>
    <w:rPr>
      <w:b/>
      <w:bCs/>
    </w:rPr>
  </w:style>
  <w:style w:type="paragraph" w:styleId="ad">
    <w:name w:val="Balloon Text"/>
    <w:basedOn w:val="a"/>
    <w:link w:val="ae"/>
    <w:uiPriority w:val="99"/>
    <w:semiHidden/>
    <w:unhideWhenUsed/>
    <w:rsid w:val="004352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52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A2B05-A025-45B6-8425-B3D14BF1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3</cp:revision>
  <cp:lastPrinted>2021-04-22T06:00:00Z</cp:lastPrinted>
  <dcterms:created xsi:type="dcterms:W3CDTF">2021-05-11T02:19:00Z</dcterms:created>
  <dcterms:modified xsi:type="dcterms:W3CDTF">2021-05-11T02:23:00Z</dcterms:modified>
</cp:coreProperties>
</file>