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965" w:rsidRDefault="00635965" w:rsidP="00635965">
      <w:pPr>
        <w:jc w:val="center"/>
        <w:rPr>
          <w:rFonts w:ascii="ＭＳ Ｐ明朝" w:eastAsia="ＭＳ Ｐ明朝" w:hAnsi="ＭＳ Ｐ明朝"/>
        </w:rPr>
      </w:pPr>
      <w:r w:rsidRPr="005B02CB">
        <w:rPr>
          <w:rFonts w:ascii="ＭＳ Ｐ明朝" w:eastAsia="ＭＳ Ｐ明朝" w:hAnsi="ＭＳ Ｐ明朝" w:hint="eastAsia"/>
        </w:rPr>
        <w:t>ＳＮＳ利用方針</w:t>
      </w:r>
    </w:p>
    <w:p w:rsidR="00635965" w:rsidRPr="005B02CB" w:rsidRDefault="00635965" w:rsidP="00635965">
      <w:pPr>
        <w:jc w:val="center"/>
        <w:rPr>
          <w:rFonts w:ascii="ＭＳ Ｐ明朝" w:eastAsia="ＭＳ Ｐ明朝" w:hAnsi="ＭＳ Ｐ明朝"/>
        </w:rPr>
      </w:pPr>
    </w:p>
    <w:tbl>
      <w:tblPr>
        <w:tblStyle w:val="a3"/>
        <w:tblW w:w="0" w:type="auto"/>
        <w:tblLook w:val="04A0" w:firstRow="1" w:lastRow="0" w:firstColumn="1" w:lastColumn="0" w:noHBand="0" w:noVBand="1"/>
      </w:tblPr>
      <w:tblGrid>
        <w:gridCol w:w="1696"/>
        <w:gridCol w:w="6798"/>
      </w:tblGrid>
      <w:tr w:rsidR="00635965" w:rsidTr="00D446FC">
        <w:tc>
          <w:tcPr>
            <w:tcW w:w="1696" w:type="dxa"/>
          </w:tcPr>
          <w:p w:rsidR="00635965" w:rsidRPr="00845D01" w:rsidRDefault="00635965" w:rsidP="00D446FC">
            <w:pPr>
              <w:rPr>
                <w:rFonts w:ascii="ＭＳ Ｐ明朝" w:eastAsia="ＭＳ Ｐ明朝" w:hAnsi="ＭＳ Ｐ明朝"/>
              </w:rPr>
            </w:pPr>
            <w:r>
              <w:rPr>
                <w:rFonts w:ascii="ＭＳ Ｐ明朝" w:eastAsia="ＭＳ Ｐ明朝" w:hAnsi="ＭＳ Ｐ明朝" w:hint="eastAsia"/>
              </w:rPr>
              <w:t>広報室管理№</w:t>
            </w:r>
          </w:p>
        </w:tc>
        <w:tc>
          <w:tcPr>
            <w:tcW w:w="6798" w:type="dxa"/>
          </w:tcPr>
          <w:p w:rsidR="00635965" w:rsidRDefault="00635965" w:rsidP="00D446FC">
            <w:pPr>
              <w:rPr>
                <w:rFonts w:ascii="ＭＳ Ｐ明朝" w:eastAsia="ＭＳ Ｐ明朝" w:hAnsi="ＭＳ Ｐ明朝"/>
              </w:rPr>
            </w:pPr>
            <w:r>
              <w:rPr>
                <w:rFonts w:ascii="ＭＳ Ｐ明朝" w:eastAsia="ＭＳ Ｐ明朝" w:hAnsi="ＭＳ Ｐ明朝" w:hint="eastAsia"/>
              </w:rPr>
              <w:t>6</w:t>
            </w:r>
          </w:p>
        </w:tc>
      </w:tr>
      <w:tr w:rsidR="00635965" w:rsidTr="00D446FC">
        <w:tc>
          <w:tcPr>
            <w:tcW w:w="1696" w:type="dxa"/>
          </w:tcPr>
          <w:p w:rsidR="00635965" w:rsidRPr="00845D01" w:rsidRDefault="00635965" w:rsidP="00D446FC">
            <w:pPr>
              <w:rPr>
                <w:rFonts w:ascii="ＭＳ Ｐ明朝" w:eastAsia="ＭＳ Ｐ明朝" w:hAnsi="ＭＳ Ｐ明朝"/>
              </w:rPr>
            </w:pPr>
            <w:r>
              <w:rPr>
                <w:rFonts w:ascii="ＭＳ Ｐ明朝" w:eastAsia="ＭＳ Ｐ明朝" w:hAnsi="ＭＳ Ｐ明朝" w:hint="eastAsia"/>
              </w:rPr>
              <w:t>ＳＮＳの種類</w:t>
            </w:r>
          </w:p>
        </w:tc>
        <w:tc>
          <w:tcPr>
            <w:tcW w:w="6798" w:type="dxa"/>
          </w:tcPr>
          <w:p w:rsidR="00635965" w:rsidRDefault="00635965" w:rsidP="00D446FC">
            <w:pPr>
              <w:rPr>
                <w:rFonts w:ascii="ＭＳ Ｐ明朝" w:eastAsia="ＭＳ Ｐ明朝" w:hAnsi="ＭＳ Ｐ明朝"/>
              </w:rPr>
            </w:pPr>
            <w:r>
              <w:rPr>
                <w:rFonts w:ascii="ＭＳ Ｐ明朝" w:eastAsia="ＭＳ Ｐ明朝" w:hAnsi="ＭＳ Ｐ明朝" w:hint="eastAsia"/>
              </w:rPr>
              <w:t>YouTube</w:t>
            </w:r>
          </w:p>
        </w:tc>
      </w:tr>
      <w:tr w:rsidR="00635965" w:rsidTr="00D446FC">
        <w:tc>
          <w:tcPr>
            <w:tcW w:w="1696" w:type="dxa"/>
          </w:tcPr>
          <w:p w:rsidR="00635965" w:rsidRPr="00845D01" w:rsidRDefault="00635965" w:rsidP="00D446FC">
            <w:pPr>
              <w:rPr>
                <w:rFonts w:ascii="ＭＳ Ｐ明朝" w:eastAsia="ＭＳ Ｐ明朝" w:hAnsi="ＭＳ Ｐ明朝"/>
              </w:rPr>
            </w:pPr>
            <w:r w:rsidRPr="00845D01">
              <w:rPr>
                <w:rFonts w:ascii="ＭＳ Ｐ明朝" w:eastAsia="ＭＳ Ｐ明朝" w:hAnsi="ＭＳ Ｐ明朝" w:hint="eastAsia"/>
              </w:rPr>
              <w:t>アカウント</w:t>
            </w:r>
          </w:p>
        </w:tc>
        <w:tc>
          <w:tcPr>
            <w:tcW w:w="6798" w:type="dxa"/>
          </w:tcPr>
          <w:p w:rsidR="00635965" w:rsidRDefault="00635965" w:rsidP="00D446FC">
            <w:pPr>
              <w:rPr>
                <w:rFonts w:ascii="ＭＳ Ｐ明朝" w:eastAsia="ＭＳ Ｐ明朝" w:hAnsi="ＭＳ Ｐ明朝"/>
              </w:rPr>
            </w:pPr>
            <w:r>
              <w:rPr>
                <w:rFonts w:hint="eastAsia"/>
              </w:rPr>
              <w:t>鳥取市公式動画チャンネル（</w:t>
            </w:r>
            <w:proofErr w:type="spellStart"/>
            <w:r>
              <w:rPr>
                <w:rFonts w:hint="eastAsia"/>
              </w:rPr>
              <w:t>TottoriCityChannel</w:t>
            </w:r>
            <w:proofErr w:type="spellEnd"/>
            <w:r>
              <w:rPr>
                <w:rFonts w:hint="eastAsia"/>
              </w:rPr>
              <w:t>）</w:t>
            </w:r>
          </w:p>
        </w:tc>
      </w:tr>
      <w:tr w:rsidR="00635965" w:rsidTr="00D446FC">
        <w:tc>
          <w:tcPr>
            <w:tcW w:w="1696" w:type="dxa"/>
          </w:tcPr>
          <w:p w:rsidR="00635965" w:rsidRPr="00845D01" w:rsidRDefault="00635965" w:rsidP="00D446FC">
            <w:pPr>
              <w:rPr>
                <w:rFonts w:ascii="ＭＳ Ｐ明朝" w:eastAsia="ＭＳ Ｐ明朝" w:hAnsi="ＭＳ Ｐ明朝"/>
              </w:rPr>
            </w:pPr>
            <w:r w:rsidRPr="00845D01">
              <w:rPr>
                <w:rFonts w:ascii="ＭＳ Ｐ明朝" w:eastAsia="ＭＳ Ｐ明朝" w:hAnsi="ＭＳ Ｐ明朝" w:hint="eastAsia"/>
              </w:rPr>
              <w:t>ＵＲＬ</w:t>
            </w:r>
          </w:p>
        </w:tc>
        <w:tc>
          <w:tcPr>
            <w:tcW w:w="6798" w:type="dxa"/>
          </w:tcPr>
          <w:p w:rsidR="00635965" w:rsidRPr="004A1D94" w:rsidRDefault="00635965" w:rsidP="00D446FC">
            <w:pPr>
              <w:rPr>
                <w:rFonts w:ascii="ＭＳ Ｐ明朝" w:eastAsia="ＭＳ Ｐ明朝" w:hAnsi="ＭＳ Ｐ明朝"/>
              </w:rPr>
            </w:pPr>
            <w:r w:rsidRPr="00012EEE">
              <w:rPr>
                <w:rFonts w:ascii="ＭＳ Ｐ明朝" w:eastAsia="ＭＳ Ｐ明朝" w:hAnsi="ＭＳ Ｐ明朝"/>
              </w:rPr>
              <w:t>https://www.youtube.com/channel/UC1Izmp7cckk5cttc6hs8Mvw</w:t>
            </w:r>
          </w:p>
        </w:tc>
      </w:tr>
      <w:tr w:rsidR="00635965" w:rsidTr="00D446FC">
        <w:tc>
          <w:tcPr>
            <w:tcW w:w="1696" w:type="dxa"/>
          </w:tcPr>
          <w:p w:rsidR="00635965" w:rsidRPr="00845D01" w:rsidRDefault="00635965" w:rsidP="00D446FC">
            <w:pPr>
              <w:rPr>
                <w:rFonts w:ascii="ＭＳ Ｐ明朝" w:eastAsia="ＭＳ Ｐ明朝" w:hAnsi="ＭＳ Ｐ明朝"/>
              </w:rPr>
            </w:pPr>
            <w:r w:rsidRPr="00845D01">
              <w:rPr>
                <w:rFonts w:ascii="ＭＳ Ｐ明朝" w:eastAsia="ＭＳ Ｐ明朝" w:hAnsi="ＭＳ Ｐ明朝" w:hint="eastAsia"/>
              </w:rPr>
              <w:t>運用目的</w:t>
            </w:r>
          </w:p>
        </w:tc>
        <w:tc>
          <w:tcPr>
            <w:tcW w:w="6798" w:type="dxa"/>
          </w:tcPr>
          <w:p w:rsidR="00635965" w:rsidRDefault="00635965" w:rsidP="00D446FC">
            <w:pPr>
              <w:rPr>
                <w:rFonts w:ascii="ＭＳ Ｐ明朝" w:eastAsia="ＭＳ Ｐ明朝" w:hAnsi="ＭＳ Ｐ明朝"/>
              </w:rPr>
            </w:pPr>
            <w:r w:rsidRPr="00012EEE">
              <w:rPr>
                <w:rFonts w:ascii="ＭＳ Ｐ明朝" w:eastAsia="ＭＳ Ｐ明朝" w:hAnsi="ＭＳ Ｐ明朝" w:hint="eastAsia"/>
              </w:rPr>
              <w:t>鳥取市</w:t>
            </w:r>
            <w:r>
              <w:rPr>
                <w:rFonts w:ascii="ＭＳ Ｐ明朝" w:eastAsia="ＭＳ Ｐ明朝" w:hAnsi="ＭＳ Ｐ明朝" w:hint="eastAsia"/>
              </w:rPr>
              <w:t>の市政情報や魅力を動画で広く発信するとともに、鳥取市公式ホームページへの動画埋め込みなどの連動で、より効果的な情報発信を図ります。</w:t>
            </w:r>
          </w:p>
        </w:tc>
      </w:tr>
      <w:tr w:rsidR="00635965" w:rsidTr="00D446FC">
        <w:tc>
          <w:tcPr>
            <w:tcW w:w="1696" w:type="dxa"/>
          </w:tcPr>
          <w:p w:rsidR="00635965" w:rsidRPr="00845D01" w:rsidRDefault="00635965" w:rsidP="00D446FC">
            <w:pPr>
              <w:rPr>
                <w:rFonts w:ascii="ＭＳ Ｐ明朝" w:eastAsia="ＭＳ Ｐ明朝" w:hAnsi="ＭＳ Ｐ明朝"/>
              </w:rPr>
            </w:pPr>
            <w:r w:rsidRPr="00845D01">
              <w:rPr>
                <w:rFonts w:ascii="ＭＳ Ｐ明朝" w:eastAsia="ＭＳ Ｐ明朝" w:hAnsi="ＭＳ Ｐ明朝" w:hint="eastAsia"/>
              </w:rPr>
              <w:t>発信情報</w:t>
            </w:r>
          </w:p>
        </w:tc>
        <w:tc>
          <w:tcPr>
            <w:tcW w:w="6798" w:type="dxa"/>
          </w:tcPr>
          <w:p w:rsidR="00635965" w:rsidRPr="004A1D94" w:rsidRDefault="00635965" w:rsidP="00D446FC">
            <w:pPr>
              <w:rPr>
                <w:rFonts w:ascii="ＭＳ Ｐ明朝" w:eastAsia="ＭＳ Ｐ明朝" w:hAnsi="ＭＳ Ｐ明朝"/>
              </w:rPr>
            </w:pPr>
            <w:r>
              <w:rPr>
                <w:rFonts w:ascii="ＭＳ Ｐ明朝" w:eastAsia="ＭＳ Ｐ明朝" w:hAnsi="ＭＳ Ｐ明朝" w:hint="eastAsia"/>
              </w:rPr>
              <w:t>観光情報、市のＰＲ、啓発、市政情報等の動画、市長定例記者会見、音声版市報など</w:t>
            </w:r>
          </w:p>
        </w:tc>
      </w:tr>
      <w:tr w:rsidR="00635965" w:rsidTr="00D446FC">
        <w:tc>
          <w:tcPr>
            <w:tcW w:w="1696" w:type="dxa"/>
          </w:tcPr>
          <w:p w:rsidR="00635965" w:rsidRPr="00845D01" w:rsidRDefault="00635965" w:rsidP="00D446FC">
            <w:pPr>
              <w:rPr>
                <w:rFonts w:ascii="ＭＳ Ｐ明朝" w:eastAsia="ＭＳ Ｐ明朝" w:hAnsi="ＭＳ Ｐ明朝"/>
              </w:rPr>
            </w:pPr>
            <w:r w:rsidRPr="00845D01">
              <w:rPr>
                <w:rFonts w:ascii="ＭＳ Ｐ明朝" w:eastAsia="ＭＳ Ｐ明朝" w:hAnsi="ＭＳ Ｐ明朝" w:hint="eastAsia"/>
              </w:rPr>
              <w:t>所管部署</w:t>
            </w:r>
          </w:p>
        </w:tc>
        <w:tc>
          <w:tcPr>
            <w:tcW w:w="6798" w:type="dxa"/>
          </w:tcPr>
          <w:p w:rsidR="00635965" w:rsidRDefault="00635965" w:rsidP="00D446FC">
            <w:pPr>
              <w:rPr>
                <w:rFonts w:ascii="ＭＳ Ｐ明朝" w:eastAsia="ＭＳ Ｐ明朝" w:hAnsi="ＭＳ Ｐ明朝"/>
              </w:rPr>
            </w:pPr>
            <w:r w:rsidRPr="004A1D94">
              <w:rPr>
                <w:rFonts w:ascii="ＭＳ Ｐ明朝" w:eastAsia="ＭＳ Ｐ明朝" w:hAnsi="ＭＳ Ｐ明朝" w:hint="eastAsia"/>
              </w:rPr>
              <w:t>企画推進部秘書課広報室</w:t>
            </w:r>
          </w:p>
        </w:tc>
      </w:tr>
      <w:tr w:rsidR="00635965" w:rsidTr="00D446FC">
        <w:tc>
          <w:tcPr>
            <w:tcW w:w="1696" w:type="dxa"/>
          </w:tcPr>
          <w:p w:rsidR="00635965" w:rsidRPr="00845D01" w:rsidRDefault="00635965" w:rsidP="00D446FC">
            <w:pPr>
              <w:rPr>
                <w:rFonts w:ascii="ＭＳ Ｐ明朝" w:eastAsia="ＭＳ Ｐ明朝" w:hAnsi="ＭＳ Ｐ明朝"/>
              </w:rPr>
            </w:pPr>
            <w:r w:rsidRPr="00845D01">
              <w:rPr>
                <w:rFonts w:ascii="ＭＳ Ｐ明朝" w:eastAsia="ＭＳ Ｐ明朝" w:hAnsi="ＭＳ Ｐ明朝" w:hint="eastAsia"/>
              </w:rPr>
              <w:t>運用期間</w:t>
            </w:r>
          </w:p>
        </w:tc>
        <w:tc>
          <w:tcPr>
            <w:tcW w:w="6798" w:type="dxa"/>
          </w:tcPr>
          <w:p w:rsidR="00635965" w:rsidRDefault="00635965" w:rsidP="00D446FC">
            <w:pPr>
              <w:rPr>
                <w:rFonts w:ascii="ＭＳ Ｐ明朝" w:eastAsia="ＭＳ Ｐ明朝" w:hAnsi="ＭＳ Ｐ明朝"/>
              </w:rPr>
            </w:pPr>
            <w:r>
              <w:rPr>
                <w:rFonts w:ascii="ＭＳ Ｐ明朝" w:eastAsia="ＭＳ Ｐ明朝" w:hAnsi="ＭＳ Ｐ明朝" w:hint="eastAsia"/>
              </w:rPr>
              <w:t xml:space="preserve">令和２年２月１２日～　</w:t>
            </w:r>
          </w:p>
        </w:tc>
      </w:tr>
      <w:tr w:rsidR="00635965" w:rsidTr="00D446FC">
        <w:tc>
          <w:tcPr>
            <w:tcW w:w="1696" w:type="dxa"/>
          </w:tcPr>
          <w:p w:rsidR="00635965" w:rsidRPr="00845D01" w:rsidRDefault="00635965" w:rsidP="00D446FC">
            <w:pPr>
              <w:rPr>
                <w:rFonts w:ascii="ＭＳ Ｐ明朝" w:eastAsia="ＭＳ Ｐ明朝" w:hAnsi="ＭＳ Ｐ明朝"/>
              </w:rPr>
            </w:pPr>
            <w:r w:rsidRPr="00845D01">
              <w:rPr>
                <w:rFonts w:ascii="ＭＳ Ｐ明朝" w:eastAsia="ＭＳ Ｐ明朝" w:hAnsi="ＭＳ Ｐ明朝" w:hint="eastAsia"/>
              </w:rPr>
              <w:t>発信時間</w:t>
            </w:r>
          </w:p>
        </w:tc>
        <w:tc>
          <w:tcPr>
            <w:tcW w:w="6798" w:type="dxa"/>
          </w:tcPr>
          <w:p w:rsidR="00635965" w:rsidRDefault="00635965" w:rsidP="00D446FC">
            <w:pPr>
              <w:rPr>
                <w:rFonts w:ascii="ＭＳ Ｐ明朝" w:eastAsia="ＭＳ Ｐ明朝" w:hAnsi="ＭＳ Ｐ明朝"/>
              </w:rPr>
            </w:pPr>
            <w:r>
              <w:rPr>
                <w:rFonts w:ascii="ＭＳ Ｐ明朝" w:eastAsia="ＭＳ Ｐ明朝" w:hAnsi="ＭＳ Ｐ明朝" w:hint="eastAsia"/>
              </w:rPr>
              <w:t>月曜日から金曜日までの８時３０分から１７時１５</w:t>
            </w:r>
            <w:r w:rsidRPr="007C3E63">
              <w:rPr>
                <w:rFonts w:ascii="ＭＳ Ｐ明朝" w:eastAsia="ＭＳ Ｐ明朝" w:hAnsi="ＭＳ Ｐ明朝" w:hint="eastAsia"/>
              </w:rPr>
              <w:t>分までとしま</w:t>
            </w:r>
            <w:r>
              <w:rPr>
                <w:rFonts w:ascii="ＭＳ Ｐ明朝" w:eastAsia="ＭＳ Ｐ明朝" w:hAnsi="ＭＳ Ｐ明朝" w:hint="eastAsia"/>
              </w:rPr>
              <w:t>す。（祝祭日及び年末年始を除く）。</w:t>
            </w:r>
          </w:p>
          <w:p w:rsidR="00635965" w:rsidRDefault="00635965" w:rsidP="00D446FC">
            <w:pPr>
              <w:rPr>
                <w:rFonts w:ascii="ＭＳ Ｐ明朝" w:eastAsia="ＭＳ Ｐ明朝" w:hAnsi="ＭＳ Ｐ明朝"/>
              </w:rPr>
            </w:pPr>
            <w:r>
              <w:rPr>
                <w:rFonts w:ascii="ＭＳ Ｐ明朝" w:eastAsia="ＭＳ Ｐ明朝" w:hAnsi="ＭＳ Ｐ明朝" w:hint="eastAsia"/>
              </w:rPr>
              <w:t>ただし、</w:t>
            </w:r>
            <w:r w:rsidRPr="007C3E63">
              <w:rPr>
                <w:rFonts w:ascii="ＭＳ Ｐ明朝" w:eastAsia="ＭＳ Ｐ明朝" w:hAnsi="ＭＳ Ｐ明朝" w:hint="eastAsia"/>
              </w:rPr>
              <w:t>それ以外の時間に発信する場合があります。</w:t>
            </w:r>
          </w:p>
        </w:tc>
      </w:tr>
      <w:tr w:rsidR="00635965" w:rsidTr="00D446FC">
        <w:tc>
          <w:tcPr>
            <w:tcW w:w="1696" w:type="dxa"/>
          </w:tcPr>
          <w:p w:rsidR="00635965" w:rsidRPr="00845D01" w:rsidRDefault="00635965" w:rsidP="00D446FC">
            <w:pPr>
              <w:rPr>
                <w:rFonts w:ascii="ＭＳ Ｐ明朝" w:eastAsia="ＭＳ Ｐ明朝" w:hAnsi="ＭＳ Ｐ明朝"/>
              </w:rPr>
            </w:pPr>
            <w:r w:rsidRPr="00845D01">
              <w:rPr>
                <w:rFonts w:ascii="ＭＳ Ｐ明朝" w:eastAsia="ＭＳ Ｐ明朝" w:hAnsi="ＭＳ Ｐ明朝" w:hint="eastAsia"/>
              </w:rPr>
              <w:t>投稿者への回答</w:t>
            </w:r>
          </w:p>
        </w:tc>
        <w:tc>
          <w:tcPr>
            <w:tcW w:w="6798" w:type="dxa"/>
          </w:tcPr>
          <w:p w:rsidR="00635965" w:rsidRDefault="00635965" w:rsidP="00D446FC">
            <w:pPr>
              <w:rPr>
                <w:rFonts w:ascii="ＭＳ Ｐ明朝" w:eastAsia="ＭＳ Ｐ明朝" w:hAnsi="ＭＳ Ｐ明朝"/>
              </w:rPr>
            </w:pPr>
            <w:r>
              <w:rPr>
                <w:rFonts w:ascii="ＭＳ Ｐ明朝" w:eastAsia="ＭＳ Ｐ明朝" w:hAnsi="ＭＳ Ｐ明朝" w:hint="eastAsia"/>
              </w:rPr>
              <w:t>原則として行いません。個別の回答はできませんので、あらかじめ御了承ください。</w:t>
            </w:r>
          </w:p>
        </w:tc>
      </w:tr>
      <w:tr w:rsidR="00635965" w:rsidTr="00D446FC">
        <w:tc>
          <w:tcPr>
            <w:tcW w:w="1696" w:type="dxa"/>
          </w:tcPr>
          <w:p w:rsidR="00635965" w:rsidRPr="00845D01" w:rsidRDefault="00635965" w:rsidP="00D446FC">
            <w:pPr>
              <w:rPr>
                <w:rFonts w:ascii="ＭＳ Ｐ明朝" w:eastAsia="ＭＳ Ｐ明朝" w:hAnsi="ＭＳ Ｐ明朝"/>
              </w:rPr>
            </w:pPr>
            <w:r>
              <w:rPr>
                <w:rFonts w:ascii="ＭＳ Ｐ明朝" w:eastAsia="ＭＳ Ｐ明朝" w:hAnsi="ＭＳ Ｐ明朝" w:hint="eastAsia"/>
              </w:rPr>
              <w:t>備考</w:t>
            </w:r>
          </w:p>
        </w:tc>
        <w:tc>
          <w:tcPr>
            <w:tcW w:w="6798" w:type="dxa"/>
          </w:tcPr>
          <w:p w:rsidR="00635965" w:rsidRPr="005B0D16" w:rsidRDefault="00635965" w:rsidP="00D446FC">
            <w:pPr>
              <w:rPr>
                <w:rFonts w:ascii="ＭＳ Ｐ明朝" w:eastAsia="ＭＳ Ｐ明朝" w:hAnsi="ＭＳ Ｐ明朝"/>
              </w:rPr>
            </w:pPr>
          </w:p>
        </w:tc>
      </w:tr>
    </w:tbl>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t>（その他）</w:t>
      </w:r>
    </w:p>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t>１　注意事項</w:t>
      </w:r>
    </w:p>
    <w:p w:rsidR="00635965" w:rsidRPr="005B02CB" w:rsidRDefault="00635965" w:rsidP="00635965">
      <w:pPr>
        <w:ind w:leftChars="100" w:left="210" w:firstLineChars="100" w:firstLine="210"/>
        <w:rPr>
          <w:rFonts w:ascii="ＭＳ Ｐ明朝" w:eastAsia="ＭＳ Ｐ明朝" w:hAnsi="ＭＳ Ｐ明朝"/>
        </w:rPr>
      </w:pPr>
      <w:r w:rsidRPr="005B02CB">
        <w:rPr>
          <w:rFonts w:ascii="ＭＳ Ｐ明朝" w:eastAsia="ＭＳ Ｐ明朝" w:hAnsi="ＭＳ Ｐ明朝" w:hint="eastAsia"/>
        </w:rPr>
        <w:t>以下に該当すると判断した場合は、発言者に断りなく、投稿の全部または一部を削除することがあります。</w:t>
      </w:r>
    </w:p>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1）特定の個人、企業、国、地域を誹謗中傷する内容</w:t>
      </w:r>
    </w:p>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2）鳥取市を含む他者になりすますなど、虚偽や事実と異なる内容</w:t>
      </w:r>
    </w:p>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3）広告、宣伝、勧誘、営業活動、その他営利を目的とした内容</w:t>
      </w:r>
    </w:p>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4）著作権、商標権、肖像権などの本市または第三者の知的所有権を侵害する恐れのある内容</w:t>
      </w:r>
    </w:p>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5）法律、法令等に違反している内容、または違反する恐れがある内容</w:t>
      </w:r>
    </w:p>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6）公の秩序または善良の風俗に反する内容</w:t>
      </w:r>
    </w:p>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7）本人の承諾なく個人情報を特定・開示・漏えいするなど、個人のプライバシーに関わる内容</w:t>
      </w:r>
    </w:p>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8）有害なプログラム</w:t>
      </w:r>
    </w:p>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9）わいせつな表現などを含む不適切な内容</w:t>
      </w:r>
    </w:p>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10）悪意あるサイトへ勧誘する内容</w:t>
      </w:r>
    </w:p>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11）政治活動、宗教活動を目的とした内容</w:t>
      </w:r>
    </w:p>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12）虚偽や事実と異なる内容及び根拠のない内容</w:t>
      </w:r>
    </w:p>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13）人種、思想、信条等の差別、または差別を助長させる内容</w:t>
      </w:r>
    </w:p>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lastRenderedPageBreak/>
        <w:t>（</w:t>
      </w:r>
      <w:r w:rsidRPr="005B02CB">
        <w:rPr>
          <w:rFonts w:ascii="ＭＳ Ｐ明朝" w:eastAsia="ＭＳ Ｐ明朝" w:hAnsi="ＭＳ Ｐ明朝"/>
        </w:rPr>
        <w:t>14）ＳＮＳの利用規約に反する内容</w:t>
      </w:r>
    </w:p>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15）その他、当アカウントの運営上、鳥取市が不適切と判断した内容</w:t>
      </w:r>
    </w:p>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t>２　知的財産権</w:t>
      </w:r>
      <w:r w:rsidRPr="005B02CB">
        <w:rPr>
          <w:rFonts w:ascii="ＭＳ Ｐ明朝" w:eastAsia="ＭＳ Ｐ明朝" w:hAnsi="ＭＳ Ｐ明朝"/>
        </w:rPr>
        <w:t xml:space="preserve"> </w:t>
      </w:r>
    </w:p>
    <w:p w:rsidR="00635965" w:rsidRPr="005B02CB" w:rsidRDefault="00635965" w:rsidP="00635965">
      <w:pPr>
        <w:ind w:left="210" w:hangingChars="100" w:hanging="210"/>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1）当アカウントに掲載している個々の情報（文章、写真、イラストなど）に関する知的財産権（商標権、著作権等の全ての権利）は、鳥取市又は原著作者に帰属します。また内容について、「私的使用のための複製」や「引用」など著作権法上認められた場合を除き、無断で複製・転用することはできません。</w:t>
      </w:r>
    </w:p>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t>３　個人情報の保護</w:t>
      </w:r>
    </w:p>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t>（１）このアカウントでの個人情報については、鳥取市個人情報保護条例に基づいて取り扱います。</w:t>
      </w:r>
    </w:p>
    <w:p w:rsidR="00635965" w:rsidRPr="005B02CB" w:rsidRDefault="00635965" w:rsidP="00635965">
      <w:pPr>
        <w:ind w:firstLineChars="100" w:firstLine="210"/>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https://www.city.tottori.lg.jp/www/contents/1191482859223/index.html）</w:t>
      </w:r>
    </w:p>
    <w:p w:rsidR="00635965" w:rsidRPr="005B02CB" w:rsidRDefault="00635965" w:rsidP="00635965">
      <w:pPr>
        <w:ind w:left="210" w:hangingChars="100" w:hanging="210"/>
        <w:rPr>
          <w:rFonts w:ascii="ＭＳ Ｐ明朝" w:eastAsia="ＭＳ Ｐ明朝" w:hAnsi="ＭＳ Ｐ明朝"/>
        </w:rPr>
      </w:pPr>
      <w:r w:rsidRPr="005B02CB">
        <w:rPr>
          <w:rFonts w:ascii="ＭＳ Ｐ明朝" w:eastAsia="ＭＳ Ｐ明朝" w:hAnsi="ＭＳ Ｐ明朝" w:hint="eastAsia"/>
        </w:rPr>
        <w:t>（２）各ＳＮＳのサービスのプライバシーポリシー等については、各事業者の</w:t>
      </w:r>
      <w:r w:rsidRPr="005B02CB">
        <w:rPr>
          <w:rFonts w:ascii="ＭＳ Ｐ明朝" w:eastAsia="ＭＳ Ｐ明朝" w:hAnsi="ＭＳ Ｐ明朝"/>
        </w:rPr>
        <w:t>Web</w:t>
      </w:r>
      <w:r>
        <w:rPr>
          <w:rFonts w:ascii="ＭＳ Ｐ明朝" w:eastAsia="ＭＳ Ｐ明朝" w:hAnsi="ＭＳ Ｐ明朝"/>
        </w:rPr>
        <w:t>サイトで</w:t>
      </w:r>
      <w:r w:rsidRPr="005B02CB">
        <w:rPr>
          <w:rFonts w:ascii="ＭＳ Ｐ明朝" w:eastAsia="ＭＳ Ｐ明朝" w:hAnsi="ＭＳ Ｐ明朝"/>
        </w:rPr>
        <w:t>確認</w:t>
      </w:r>
      <w:r>
        <w:rPr>
          <w:rFonts w:ascii="ＭＳ Ｐ明朝" w:eastAsia="ＭＳ Ｐ明朝" w:hAnsi="ＭＳ Ｐ明朝" w:hint="eastAsia"/>
        </w:rPr>
        <w:t>して</w:t>
      </w:r>
      <w:r w:rsidRPr="005B02CB">
        <w:rPr>
          <w:rFonts w:ascii="ＭＳ Ｐ明朝" w:eastAsia="ＭＳ Ｐ明朝" w:hAnsi="ＭＳ Ｐ明朝"/>
        </w:rPr>
        <w:t>ください。</w:t>
      </w:r>
    </w:p>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t>４　免責事項</w:t>
      </w:r>
      <w:r w:rsidRPr="005B02CB">
        <w:rPr>
          <w:rFonts w:ascii="ＭＳ Ｐ明朝" w:eastAsia="ＭＳ Ｐ明朝" w:hAnsi="ＭＳ Ｐ明朝"/>
        </w:rPr>
        <w:t xml:space="preserve"> </w:t>
      </w:r>
    </w:p>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1）鳥取市は、当アカウントの掲載情報の正確性等を完全に保証するものではありません。</w:t>
      </w:r>
    </w:p>
    <w:p w:rsidR="00635965" w:rsidRPr="005B02CB" w:rsidRDefault="00635965" w:rsidP="00635965">
      <w:pPr>
        <w:ind w:left="210" w:hangingChars="100" w:hanging="210"/>
        <w:rPr>
          <w:rFonts w:ascii="ＭＳ Ｐ明朝" w:eastAsia="ＭＳ Ｐ明朝" w:hAnsi="ＭＳ Ｐ明朝"/>
        </w:rPr>
      </w:pPr>
      <w:r w:rsidRPr="005B02CB">
        <w:rPr>
          <w:rFonts w:ascii="ＭＳ Ｐ明朝" w:eastAsia="ＭＳ Ｐ明朝" w:hAnsi="ＭＳ Ｐ明朝" w:hint="eastAsia"/>
        </w:rPr>
        <w:t>（</w:t>
      </w:r>
      <w:r w:rsidRPr="005B02CB">
        <w:rPr>
          <w:rFonts w:ascii="ＭＳ Ｐ明朝" w:eastAsia="ＭＳ Ｐ明朝" w:hAnsi="ＭＳ Ｐ明朝"/>
        </w:rPr>
        <w:t>2）鳥取市は、利用者間もしくは利用者と第三者間のトラブルにより、利用者又は第三者に生じたいかなる損害についても、一切の責任を負いません。</w:t>
      </w:r>
    </w:p>
    <w:p w:rsidR="00635965" w:rsidRPr="005B02CB" w:rsidRDefault="00635965" w:rsidP="00635965">
      <w:pPr>
        <w:rPr>
          <w:rFonts w:ascii="ＭＳ Ｐ明朝" w:eastAsia="ＭＳ Ｐ明朝" w:hAnsi="ＭＳ Ｐ明朝"/>
        </w:rPr>
      </w:pPr>
      <w:r w:rsidRPr="005B02CB">
        <w:rPr>
          <w:rFonts w:ascii="ＭＳ Ｐ明朝" w:eastAsia="ＭＳ Ｐ明朝" w:hAnsi="ＭＳ Ｐ明朝" w:hint="eastAsia"/>
        </w:rPr>
        <w:t>５　利用方針の変更等</w:t>
      </w:r>
    </w:p>
    <w:p w:rsidR="00635965" w:rsidRDefault="00635965" w:rsidP="00635965">
      <w:pPr>
        <w:widowControl/>
        <w:jc w:val="left"/>
        <w:rPr>
          <w:rFonts w:ascii="ＭＳ Ｐ明朝" w:eastAsia="ＭＳ Ｐ明朝" w:hAnsi="ＭＳ Ｐ明朝"/>
        </w:rPr>
      </w:pPr>
      <w:r w:rsidRPr="005B02CB">
        <w:rPr>
          <w:rFonts w:ascii="ＭＳ Ｐ明朝" w:eastAsia="ＭＳ Ｐ明朝" w:hAnsi="ＭＳ Ｐ明朝" w:hint="eastAsia"/>
        </w:rPr>
        <w:t>鳥取市は、予告なく利用方針の変更や運用方法の見直し又は運用を中止する場合があります。</w:t>
      </w:r>
    </w:p>
    <w:p w:rsidR="00FD0D57" w:rsidRPr="00635965" w:rsidRDefault="00FD0D57">
      <w:bookmarkStart w:id="0" w:name="_GoBack"/>
      <w:bookmarkEnd w:id="0"/>
    </w:p>
    <w:sectPr w:rsidR="00FD0D57" w:rsidRPr="006359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965"/>
    <w:rsid w:val="00635965"/>
    <w:rsid w:val="00FD0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65C91D-5F51-488F-817B-191F75EF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9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5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1</cp:revision>
  <dcterms:created xsi:type="dcterms:W3CDTF">2020-03-26T02:02:00Z</dcterms:created>
  <dcterms:modified xsi:type="dcterms:W3CDTF">2020-03-26T02:06:00Z</dcterms:modified>
</cp:coreProperties>
</file>