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3206"/>
      </w:tblGrid>
      <w:tr w:rsidR="004C2889" w:rsidRPr="001E778A" w:rsidTr="004B4B98">
        <w:trPr>
          <w:jc w:val="right"/>
        </w:trPr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2889" w:rsidRPr="001E778A" w:rsidRDefault="004C2889" w:rsidP="00355DAE">
            <w:pPr>
              <w:tabs>
                <w:tab w:val="left" w:pos="1052"/>
              </w:tabs>
              <w:spacing w:line="280" w:lineRule="exact"/>
              <w:jc w:val="center"/>
              <w:rPr>
                <w:rFonts w:hint="default"/>
              </w:rPr>
            </w:pPr>
            <w:r w:rsidRPr="001E778A">
              <w:t>資　料　提　供</w:t>
            </w:r>
          </w:p>
        </w:tc>
      </w:tr>
      <w:tr w:rsidR="004C2889" w:rsidRPr="001E778A" w:rsidTr="004B4B98">
        <w:trPr>
          <w:jc w:val="right"/>
        </w:trPr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2889" w:rsidRPr="001E778A" w:rsidRDefault="004C2889" w:rsidP="00355DAE">
            <w:pPr>
              <w:tabs>
                <w:tab w:val="left" w:pos="1052"/>
              </w:tabs>
              <w:spacing w:line="280" w:lineRule="exact"/>
              <w:jc w:val="center"/>
              <w:rPr>
                <w:rFonts w:hint="default"/>
              </w:rPr>
            </w:pPr>
            <w:r>
              <w:t>令和２年</w:t>
            </w:r>
            <w:r w:rsidR="00022D32">
              <w:t>８</w:t>
            </w:r>
            <w:r w:rsidR="00574EEC">
              <w:t>月７</w:t>
            </w:r>
            <w:r w:rsidRPr="00E316F0">
              <w:t>日</w:t>
            </w:r>
          </w:p>
        </w:tc>
      </w:tr>
      <w:tr w:rsidR="004C2889" w:rsidRPr="001E778A" w:rsidTr="004B4B98">
        <w:trPr>
          <w:jc w:val="righ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2889" w:rsidRPr="001E778A" w:rsidRDefault="004C2889" w:rsidP="00355DAE">
            <w:pPr>
              <w:tabs>
                <w:tab w:val="left" w:pos="1052"/>
              </w:tabs>
              <w:spacing w:line="280" w:lineRule="exact"/>
              <w:jc w:val="center"/>
              <w:rPr>
                <w:rFonts w:hint="default"/>
              </w:rPr>
            </w:pPr>
            <w:r w:rsidRPr="001E778A">
              <w:t>担当課</w:t>
            </w:r>
          </w:p>
          <w:p w:rsidR="004C2889" w:rsidRPr="001E778A" w:rsidRDefault="004C2889" w:rsidP="00355DAE">
            <w:pPr>
              <w:tabs>
                <w:tab w:val="left" w:pos="1052"/>
              </w:tabs>
              <w:spacing w:line="280" w:lineRule="exact"/>
              <w:jc w:val="center"/>
              <w:rPr>
                <w:rFonts w:hint="default"/>
              </w:rPr>
            </w:pPr>
            <w:r w:rsidRPr="001E778A">
              <w:t>（担当者）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EEC" w:rsidRPr="003C6041" w:rsidRDefault="00574EEC" w:rsidP="00574EE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38" w:lineRule="atLeast"/>
              <w:jc w:val="left"/>
              <w:rPr>
                <w:rFonts w:hAnsi="Times New Roman" w:hint="default"/>
                <w:spacing w:val="2"/>
                <w:szCs w:val="21"/>
              </w:rPr>
            </w:pPr>
            <w:r>
              <w:rPr>
                <w:rFonts w:hAnsi="Times New Roman"/>
                <w:spacing w:val="2"/>
                <w:szCs w:val="21"/>
              </w:rPr>
              <w:t>鳥取市保健所</w:t>
            </w:r>
            <w:r>
              <w:rPr>
                <w:szCs w:val="21"/>
              </w:rPr>
              <w:t>生活安全課</w:t>
            </w:r>
          </w:p>
          <w:p w:rsidR="004C2889" w:rsidRPr="001E778A" w:rsidRDefault="00167F51" w:rsidP="00012E04">
            <w:pPr>
              <w:tabs>
                <w:tab w:val="left" w:pos="1052"/>
              </w:tabs>
              <w:spacing w:line="280" w:lineRule="exact"/>
              <w:jc w:val="center"/>
              <w:rPr>
                <w:rFonts w:hint="default"/>
              </w:rPr>
            </w:pPr>
            <w:r>
              <w:rPr>
                <w:szCs w:val="21"/>
              </w:rPr>
              <w:t>（</w:t>
            </w:r>
            <w:r w:rsidR="007B7789">
              <w:rPr>
                <w:szCs w:val="21"/>
              </w:rPr>
              <w:t>岡部</w:t>
            </w:r>
            <w:r w:rsidR="00012E04">
              <w:rPr>
                <w:szCs w:val="21"/>
              </w:rPr>
              <w:t>・湯口</w:t>
            </w:r>
            <w:r w:rsidR="00574EEC" w:rsidRPr="003C6041">
              <w:rPr>
                <w:szCs w:val="21"/>
              </w:rPr>
              <w:t>）</w:t>
            </w:r>
          </w:p>
        </w:tc>
      </w:tr>
      <w:tr w:rsidR="004C2889" w:rsidRPr="001E778A" w:rsidTr="004B4B98">
        <w:trPr>
          <w:jc w:val="right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C2889" w:rsidRPr="001E778A" w:rsidRDefault="004C2889" w:rsidP="00355DAE">
            <w:pPr>
              <w:tabs>
                <w:tab w:val="left" w:pos="1052"/>
              </w:tabs>
              <w:spacing w:line="280" w:lineRule="exact"/>
              <w:jc w:val="center"/>
              <w:rPr>
                <w:rFonts w:hint="default"/>
              </w:rPr>
            </w:pPr>
            <w:r w:rsidRPr="001E778A">
              <w:t>電　話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4EEC" w:rsidRDefault="00012E04" w:rsidP="00574EEC">
            <w:pPr>
              <w:tabs>
                <w:tab w:val="left" w:pos="1052"/>
              </w:tabs>
              <w:spacing w:line="280" w:lineRule="exact"/>
              <w:rPr>
                <w:rFonts w:hint="default"/>
              </w:rPr>
            </w:pPr>
            <w:r>
              <w:t>０８５７－３０－８５５１</w:t>
            </w:r>
          </w:p>
          <w:p w:rsidR="004C2889" w:rsidRPr="001E778A" w:rsidRDefault="00012E04" w:rsidP="00574EEC">
            <w:pPr>
              <w:tabs>
                <w:tab w:val="left" w:pos="1052"/>
              </w:tabs>
              <w:spacing w:line="280" w:lineRule="exact"/>
              <w:rPr>
                <w:rFonts w:hint="default"/>
              </w:rPr>
            </w:pPr>
            <w:r>
              <w:t>０８５７－３０－８５５２</w:t>
            </w:r>
          </w:p>
        </w:tc>
      </w:tr>
    </w:tbl>
    <w:p w:rsidR="004C2889" w:rsidRDefault="004C2889" w:rsidP="00355DAE">
      <w:pPr>
        <w:tabs>
          <w:tab w:val="left" w:pos="1052"/>
        </w:tabs>
        <w:spacing w:line="280" w:lineRule="exact"/>
        <w:rPr>
          <w:rFonts w:hint="default"/>
        </w:rPr>
      </w:pPr>
    </w:p>
    <w:p w:rsidR="00DF56A2" w:rsidRDefault="00DF56A2" w:rsidP="00355DAE">
      <w:pPr>
        <w:tabs>
          <w:tab w:val="left" w:pos="1052"/>
        </w:tabs>
        <w:spacing w:line="280" w:lineRule="exact"/>
        <w:rPr>
          <w:rFonts w:hint="default"/>
        </w:rPr>
      </w:pPr>
    </w:p>
    <w:p w:rsidR="00022D32" w:rsidRPr="001E778A" w:rsidRDefault="00022D32" w:rsidP="00355DAE">
      <w:pPr>
        <w:tabs>
          <w:tab w:val="left" w:pos="1052"/>
        </w:tabs>
        <w:spacing w:line="280" w:lineRule="exact"/>
        <w:rPr>
          <w:rFonts w:hint="default"/>
        </w:rPr>
      </w:pPr>
    </w:p>
    <w:p w:rsidR="00DF56A2" w:rsidRDefault="00E50300" w:rsidP="00355DAE">
      <w:pPr>
        <w:tabs>
          <w:tab w:val="left" w:pos="1052"/>
        </w:tabs>
        <w:spacing w:line="310" w:lineRule="exact"/>
        <w:jc w:val="center"/>
        <w:rPr>
          <w:rFonts w:ascii="ＭＳ ゴシック" w:eastAsia="ＭＳ ゴシック" w:hAnsi="ＭＳ ゴシック" w:hint="default"/>
          <w:sz w:val="24"/>
        </w:rPr>
      </w:pPr>
      <w:r w:rsidRPr="00DF56A2">
        <w:rPr>
          <w:rFonts w:ascii="ＭＳ ゴシック" w:eastAsia="ＭＳ ゴシック" w:hAnsi="ＭＳ ゴシック"/>
          <w:sz w:val="24"/>
        </w:rPr>
        <w:t>食品衛生法による立入検査における</w:t>
      </w:r>
      <w:bookmarkStart w:id="0" w:name="_GoBack"/>
      <w:bookmarkEnd w:id="0"/>
    </w:p>
    <w:p w:rsidR="004C2889" w:rsidRPr="00DF56A2" w:rsidRDefault="00E50300" w:rsidP="00355DAE">
      <w:pPr>
        <w:tabs>
          <w:tab w:val="left" w:pos="1052"/>
        </w:tabs>
        <w:spacing w:line="310" w:lineRule="exact"/>
        <w:jc w:val="center"/>
        <w:rPr>
          <w:rFonts w:ascii="ＭＳ ゴシック" w:eastAsia="ＭＳ ゴシック" w:hAnsi="ＭＳ ゴシック" w:hint="default"/>
        </w:rPr>
      </w:pPr>
      <w:r w:rsidRPr="00DF56A2">
        <w:rPr>
          <w:rFonts w:ascii="ＭＳ ゴシック" w:eastAsia="ＭＳ ゴシック" w:hAnsi="ＭＳ ゴシック"/>
          <w:sz w:val="24"/>
        </w:rPr>
        <w:t>新型コロナウイルス感染症対策の巡回指導</w:t>
      </w:r>
    </w:p>
    <w:p w:rsidR="00DF56A2" w:rsidRDefault="00DF56A2" w:rsidP="00355DAE">
      <w:pPr>
        <w:spacing w:line="260" w:lineRule="exact"/>
        <w:rPr>
          <w:rFonts w:hint="default"/>
          <w:b/>
        </w:rPr>
      </w:pPr>
    </w:p>
    <w:p w:rsidR="00022D32" w:rsidRPr="00DF56A2" w:rsidRDefault="00022D32" w:rsidP="00355DAE">
      <w:pPr>
        <w:spacing w:line="260" w:lineRule="exact"/>
        <w:rPr>
          <w:rFonts w:hint="default"/>
          <w:b/>
        </w:rPr>
      </w:pPr>
    </w:p>
    <w:p w:rsidR="004C2889" w:rsidRPr="00022D32" w:rsidRDefault="004C2889" w:rsidP="00355DAE">
      <w:pPr>
        <w:spacing w:line="260" w:lineRule="exact"/>
        <w:rPr>
          <w:rFonts w:ascii="ＭＳ ゴシック" w:eastAsia="ＭＳ ゴシック" w:hAnsi="ＭＳ ゴシック" w:hint="default"/>
          <w:sz w:val="24"/>
          <w:szCs w:val="24"/>
        </w:rPr>
      </w:pPr>
      <w:r w:rsidRPr="00022D32">
        <w:rPr>
          <w:rFonts w:ascii="ＭＳ ゴシック" w:eastAsia="ＭＳ ゴシック" w:hAnsi="ＭＳ ゴシック"/>
          <w:sz w:val="24"/>
          <w:szCs w:val="24"/>
        </w:rPr>
        <w:t xml:space="preserve">１　</w:t>
      </w:r>
      <w:r w:rsidR="00E50300" w:rsidRPr="00022D32">
        <w:rPr>
          <w:rFonts w:ascii="ＭＳ ゴシック" w:eastAsia="ＭＳ ゴシック" w:hAnsi="ＭＳ ゴシック"/>
          <w:sz w:val="24"/>
          <w:szCs w:val="24"/>
        </w:rPr>
        <w:t>概要</w:t>
      </w:r>
    </w:p>
    <w:p w:rsidR="00486C35" w:rsidRPr="00022D32" w:rsidRDefault="00022D32" w:rsidP="00111F9A">
      <w:pPr>
        <w:spacing w:line="260" w:lineRule="exact"/>
        <w:ind w:firstLineChars="100" w:firstLine="264"/>
        <w:rPr>
          <w:rFonts w:hint="default"/>
          <w:sz w:val="24"/>
          <w:szCs w:val="24"/>
        </w:rPr>
      </w:pPr>
      <w:r>
        <w:rPr>
          <w:sz w:val="24"/>
          <w:szCs w:val="24"/>
        </w:rPr>
        <w:t>本市では、７月下旬から</w:t>
      </w:r>
      <w:r w:rsidR="00012E04">
        <w:rPr>
          <w:sz w:val="24"/>
          <w:szCs w:val="24"/>
        </w:rPr>
        <w:t>相次いで</w:t>
      </w:r>
      <w:r w:rsidR="00111F9A">
        <w:rPr>
          <w:sz w:val="24"/>
          <w:szCs w:val="24"/>
        </w:rPr>
        <w:t>新型コロナウイルス感染症患者の発生が確認されています</w:t>
      </w:r>
      <w:r w:rsidR="00486C35" w:rsidRPr="00022D32">
        <w:rPr>
          <w:sz w:val="24"/>
          <w:szCs w:val="24"/>
        </w:rPr>
        <w:t>。</w:t>
      </w:r>
    </w:p>
    <w:p w:rsidR="00976EA2" w:rsidRPr="00022D32" w:rsidRDefault="00486C35" w:rsidP="00111F9A">
      <w:pPr>
        <w:spacing w:line="260" w:lineRule="exact"/>
        <w:ind w:firstLineChars="100" w:firstLine="264"/>
        <w:rPr>
          <w:rFonts w:hint="default"/>
          <w:sz w:val="24"/>
          <w:szCs w:val="24"/>
        </w:rPr>
      </w:pPr>
      <w:r w:rsidRPr="00022D32">
        <w:rPr>
          <w:sz w:val="24"/>
          <w:szCs w:val="24"/>
        </w:rPr>
        <w:t>当該感染症の感染拡大防止には、</w:t>
      </w:r>
      <w:r w:rsidR="00976EA2" w:rsidRPr="00022D32">
        <w:rPr>
          <w:sz w:val="24"/>
          <w:szCs w:val="24"/>
        </w:rPr>
        <w:t>密閉、密集、密接の</w:t>
      </w:r>
      <w:r w:rsidRPr="00022D32">
        <w:rPr>
          <w:sz w:val="24"/>
          <w:szCs w:val="24"/>
        </w:rPr>
        <w:t>３密を避ける、</w:t>
      </w:r>
      <w:r w:rsidR="00976EA2" w:rsidRPr="00022D32">
        <w:rPr>
          <w:sz w:val="24"/>
          <w:szCs w:val="24"/>
        </w:rPr>
        <w:t>マスク</w:t>
      </w:r>
      <w:r w:rsidR="000241AB" w:rsidRPr="00022D32">
        <w:rPr>
          <w:sz w:val="24"/>
          <w:szCs w:val="24"/>
        </w:rPr>
        <w:t>及び換気による</w:t>
      </w:r>
      <w:r w:rsidRPr="00022D32">
        <w:rPr>
          <w:sz w:val="24"/>
          <w:szCs w:val="24"/>
        </w:rPr>
        <w:t>飛沫の飛散</w:t>
      </w:r>
      <w:r w:rsidR="00976EA2" w:rsidRPr="00022D32">
        <w:rPr>
          <w:sz w:val="24"/>
          <w:szCs w:val="24"/>
        </w:rPr>
        <w:t>防止</w:t>
      </w:r>
      <w:r w:rsidR="000241AB" w:rsidRPr="00022D32">
        <w:rPr>
          <w:sz w:val="24"/>
          <w:szCs w:val="24"/>
        </w:rPr>
        <w:t>、消毒等</w:t>
      </w:r>
      <w:r w:rsidR="00976EA2" w:rsidRPr="00022D32">
        <w:rPr>
          <w:sz w:val="24"/>
          <w:szCs w:val="24"/>
        </w:rPr>
        <w:t>の対策が重要です。</w:t>
      </w:r>
      <w:r w:rsidR="00111F9A" w:rsidRPr="00022D32">
        <w:rPr>
          <w:sz w:val="24"/>
          <w:szCs w:val="24"/>
        </w:rPr>
        <w:t>鳥取県</w:t>
      </w:r>
      <w:r w:rsidR="00111F9A">
        <w:rPr>
          <w:sz w:val="24"/>
          <w:szCs w:val="24"/>
        </w:rPr>
        <w:t>では、</w:t>
      </w:r>
      <w:r w:rsidR="00DF56A2" w:rsidRPr="00022D32">
        <w:rPr>
          <w:sz w:val="24"/>
          <w:szCs w:val="24"/>
        </w:rPr>
        <w:t>飲食店</w:t>
      </w:r>
      <w:r w:rsidR="00012E04">
        <w:rPr>
          <w:sz w:val="24"/>
          <w:szCs w:val="24"/>
        </w:rPr>
        <w:t>等で</w:t>
      </w:r>
      <w:r w:rsidR="008D2C18">
        <w:rPr>
          <w:sz w:val="24"/>
          <w:szCs w:val="24"/>
        </w:rPr>
        <w:t>の</w:t>
      </w:r>
      <w:r w:rsidR="00111F9A">
        <w:rPr>
          <w:sz w:val="24"/>
          <w:szCs w:val="24"/>
        </w:rPr>
        <w:t>これらの対策を進めるため、</w:t>
      </w:r>
      <w:r w:rsidR="000241AB" w:rsidRPr="00022D32">
        <w:rPr>
          <w:sz w:val="24"/>
          <w:szCs w:val="24"/>
        </w:rPr>
        <w:t>ガイドラインを</w:t>
      </w:r>
      <w:r w:rsidR="00976EA2" w:rsidRPr="00022D32">
        <w:rPr>
          <w:sz w:val="24"/>
          <w:szCs w:val="24"/>
        </w:rPr>
        <w:t>作成し</w:t>
      </w:r>
      <w:r w:rsidR="00111F9A">
        <w:rPr>
          <w:sz w:val="24"/>
          <w:szCs w:val="24"/>
        </w:rPr>
        <w:t>、</w:t>
      </w:r>
      <w:r w:rsidR="00976EA2" w:rsidRPr="00022D32">
        <w:rPr>
          <w:sz w:val="24"/>
          <w:szCs w:val="24"/>
        </w:rPr>
        <w:t>周知をして</w:t>
      </w:r>
      <w:r w:rsidR="000241AB" w:rsidRPr="00022D32">
        <w:rPr>
          <w:sz w:val="24"/>
          <w:szCs w:val="24"/>
        </w:rPr>
        <w:t>きた</w:t>
      </w:r>
      <w:r w:rsidR="00976EA2" w:rsidRPr="00022D32">
        <w:rPr>
          <w:sz w:val="24"/>
          <w:szCs w:val="24"/>
        </w:rPr>
        <w:t>ところです。</w:t>
      </w:r>
    </w:p>
    <w:p w:rsidR="000241AB" w:rsidRPr="00295135" w:rsidRDefault="00111F9A" w:rsidP="00111F9A">
      <w:pPr>
        <w:spacing w:line="260" w:lineRule="exact"/>
        <w:ind w:firstLineChars="100" w:firstLine="264"/>
        <w:rPr>
          <w:rFonts w:hint="default"/>
          <w:sz w:val="24"/>
          <w:szCs w:val="24"/>
        </w:rPr>
      </w:pPr>
      <w:r w:rsidRPr="00022D32">
        <w:rPr>
          <w:sz w:val="24"/>
          <w:szCs w:val="24"/>
        </w:rPr>
        <w:t>この度</w:t>
      </w:r>
      <w:r w:rsidR="00DF56A2" w:rsidRPr="00022D32">
        <w:rPr>
          <w:sz w:val="24"/>
          <w:szCs w:val="24"/>
        </w:rPr>
        <w:t>、現在</w:t>
      </w:r>
      <w:r w:rsidR="000241AB" w:rsidRPr="00022D32">
        <w:rPr>
          <w:sz w:val="24"/>
          <w:szCs w:val="24"/>
        </w:rPr>
        <w:t>の感染症拡大の状況を踏まえ、さらなる予防の徹底を図るため</w:t>
      </w:r>
      <w:r w:rsidR="000241AB" w:rsidRPr="00295135">
        <w:rPr>
          <w:sz w:val="24"/>
          <w:szCs w:val="24"/>
        </w:rPr>
        <w:t>、ガイドライン</w:t>
      </w:r>
      <w:r w:rsidRPr="00295135">
        <w:rPr>
          <w:sz w:val="24"/>
          <w:szCs w:val="24"/>
        </w:rPr>
        <w:t>が改正されました</w:t>
      </w:r>
      <w:r w:rsidR="000241AB" w:rsidRPr="00295135">
        <w:rPr>
          <w:sz w:val="24"/>
          <w:szCs w:val="24"/>
        </w:rPr>
        <w:t>。</w:t>
      </w:r>
    </w:p>
    <w:p w:rsidR="004C2889" w:rsidRPr="00022D32" w:rsidRDefault="00976EA2" w:rsidP="00111F9A">
      <w:pPr>
        <w:spacing w:line="260" w:lineRule="exact"/>
        <w:ind w:firstLineChars="100" w:firstLine="264"/>
        <w:rPr>
          <w:rFonts w:hint="default"/>
          <w:sz w:val="24"/>
          <w:szCs w:val="24"/>
        </w:rPr>
      </w:pPr>
      <w:r w:rsidRPr="00295135">
        <w:rPr>
          <w:sz w:val="24"/>
          <w:szCs w:val="24"/>
        </w:rPr>
        <w:t>お盆</w:t>
      </w:r>
      <w:r w:rsidR="00DF56A2" w:rsidRPr="00295135">
        <w:rPr>
          <w:sz w:val="24"/>
          <w:szCs w:val="24"/>
        </w:rPr>
        <w:t>休みを迎える</w:t>
      </w:r>
      <w:r w:rsidR="001D5113">
        <w:rPr>
          <w:sz w:val="24"/>
          <w:szCs w:val="24"/>
        </w:rPr>
        <w:t>に</w:t>
      </w:r>
      <w:r w:rsidR="00DF56A2" w:rsidRPr="00295135">
        <w:rPr>
          <w:sz w:val="24"/>
          <w:szCs w:val="24"/>
        </w:rPr>
        <w:t>あたり、新たなガイドラインに基づく</w:t>
      </w:r>
      <w:r w:rsidR="00DF56A2" w:rsidRPr="00022D32">
        <w:rPr>
          <w:sz w:val="24"/>
          <w:szCs w:val="24"/>
        </w:rPr>
        <w:t>予防対策を周知するため、</w:t>
      </w:r>
      <w:r w:rsidR="008B6195" w:rsidRPr="00022D32">
        <w:rPr>
          <w:sz w:val="24"/>
          <w:szCs w:val="24"/>
        </w:rPr>
        <w:t>夏季食中毒予防指導に併せて</w:t>
      </w:r>
      <w:r w:rsidR="00101BD7" w:rsidRPr="008D2C18">
        <w:rPr>
          <w:rFonts w:ascii="ＭＳ ゴシック" w:eastAsia="ＭＳ ゴシック" w:hAnsi="ＭＳ ゴシック"/>
          <w:sz w:val="24"/>
          <w:szCs w:val="24"/>
          <w:u w:val="single"/>
        </w:rPr>
        <w:t>飲食店を対象とした</w:t>
      </w:r>
      <w:r w:rsidR="008B6195" w:rsidRPr="008D2C18">
        <w:rPr>
          <w:rFonts w:ascii="ＭＳ ゴシック" w:eastAsia="ＭＳ ゴシック" w:hAnsi="ＭＳ ゴシック"/>
          <w:sz w:val="24"/>
          <w:szCs w:val="24"/>
          <w:u w:val="single"/>
        </w:rPr>
        <w:t>新型コロナウイルス感染症対策の</w:t>
      </w:r>
      <w:r w:rsidRPr="008D2C18">
        <w:rPr>
          <w:rFonts w:ascii="ＭＳ ゴシック" w:eastAsia="ＭＳ ゴシック" w:hAnsi="ＭＳ ゴシック"/>
          <w:sz w:val="24"/>
          <w:szCs w:val="24"/>
          <w:u w:val="single"/>
        </w:rPr>
        <w:t>巡回指導</w:t>
      </w:r>
      <w:r w:rsidR="00486C35" w:rsidRPr="00022D32">
        <w:rPr>
          <w:sz w:val="24"/>
          <w:szCs w:val="24"/>
        </w:rPr>
        <w:t>を実施します。</w:t>
      </w:r>
      <w:r w:rsidR="000241AB" w:rsidRPr="00022D32">
        <w:rPr>
          <w:rFonts w:hint="default"/>
          <w:sz w:val="24"/>
          <w:szCs w:val="24"/>
        </w:rPr>
        <w:t xml:space="preserve"> </w:t>
      </w:r>
    </w:p>
    <w:p w:rsidR="000241AB" w:rsidRDefault="000241AB" w:rsidP="000241AB">
      <w:pPr>
        <w:spacing w:line="260" w:lineRule="exact"/>
        <w:ind w:leftChars="200" w:left="468" w:firstLineChars="100" w:firstLine="265"/>
        <w:rPr>
          <w:rFonts w:hint="default"/>
          <w:b/>
          <w:sz w:val="24"/>
          <w:szCs w:val="24"/>
        </w:rPr>
      </w:pPr>
    </w:p>
    <w:p w:rsidR="00022D32" w:rsidRPr="00022D32" w:rsidRDefault="00022D32" w:rsidP="000241AB">
      <w:pPr>
        <w:spacing w:line="260" w:lineRule="exact"/>
        <w:ind w:leftChars="200" w:left="468" w:firstLineChars="100" w:firstLine="265"/>
        <w:rPr>
          <w:rFonts w:hint="default"/>
          <w:b/>
          <w:sz w:val="24"/>
          <w:szCs w:val="24"/>
        </w:rPr>
      </w:pPr>
    </w:p>
    <w:p w:rsidR="004C2889" w:rsidRPr="00022D32" w:rsidRDefault="00E50300" w:rsidP="00355DAE">
      <w:pPr>
        <w:spacing w:line="260" w:lineRule="exact"/>
        <w:rPr>
          <w:rFonts w:ascii="ＭＳ ゴシック" w:eastAsia="ＭＳ ゴシック" w:hAnsi="ＭＳ ゴシック" w:hint="default"/>
          <w:sz w:val="24"/>
          <w:szCs w:val="24"/>
        </w:rPr>
      </w:pPr>
      <w:r w:rsidRPr="00022D32">
        <w:rPr>
          <w:rFonts w:ascii="ＭＳ ゴシック" w:eastAsia="ＭＳ ゴシック" w:hAnsi="ＭＳ ゴシック"/>
          <w:sz w:val="24"/>
          <w:szCs w:val="24"/>
        </w:rPr>
        <w:t>２　巡回指導</w:t>
      </w:r>
    </w:p>
    <w:p w:rsidR="00022D32" w:rsidRPr="00111F9A" w:rsidRDefault="00486C35" w:rsidP="00111F9A">
      <w:pPr>
        <w:pStyle w:val="ab"/>
        <w:numPr>
          <w:ilvl w:val="0"/>
          <w:numId w:val="3"/>
        </w:numPr>
        <w:tabs>
          <w:tab w:val="left" w:pos="284"/>
        </w:tabs>
        <w:spacing w:line="260" w:lineRule="exact"/>
        <w:ind w:leftChars="0"/>
        <w:rPr>
          <w:rFonts w:hint="default"/>
          <w:sz w:val="24"/>
          <w:szCs w:val="24"/>
        </w:rPr>
      </w:pPr>
      <w:r w:rsidRPr="00111F9A">
        <w:rPr>
          <w:sz w:val="24"/>
          <w:szCs w:val="24"/>
        </w:rPr>
        <w:t>開始年月日</w:t>
      </w:r>
    </w:p>
    <w:p w:rsidR="00E50300" w:rsidRPr="00022D32" w:rsidRDefault="00486C35" w:rsidP="00022D32">
      <w:pPr>
        <w:spacing w:line="260" w:lineRule="exact"/>
        <w:ind w:left="264" w:firstLineChars="300" w:firstLine="792"/>
        <w:rPr>
          <w:rFonts w:hint="default"/>
          <w:sz w:val="24"/>
          <w:szCs w:val="24"/>
        </w:rPr>
      </w:pPr>
      <w:r w:rsidRPr="00022D32">
        <w:rPr>
          <w:sz w:val="24"/>
          <w:szCs w:val="24"/>
        </w:rPr>
        <w:t>令和２年８月１１日（火）から</w:t>
      </w:r>
    </w:p>
    <w:p w:rsidR="00022D32" w:rsidRPr="00111F9A" w:rsidRDefault="00E50300" w:rsidP="00111F9A">
      <w:pPr>
        <w:pStyle w:val="ab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line="260" w:lineRule="exact"/>
        <w:ind w:leftChars="0"/>
        <w:rPr>
          <w:rFonts w:hint="default"/>
          <w:sz w:val="24"/>
          <w:szCs w:val="24"/>
        </w:rPr>
      </w:pPr>
      <w:r w:rsidRPr="00111F9A">
        <w:rPr>
          <w:sz w:val="24"/>
          <w:szCs w:val="24"/>
        </w:rPr>
        <w:t>対象店舗</w:t>
      </w:r>
      <w:r w:rsidR="00486C35" w:rsidRPr="00111F9A">
        <w:rPr>
          <w:sz w:val="24"/>
          <w:szCs w:val="24"/>
        </w:rPr>
        <w:t xml:space="preserve">　</w:t>
      </w:r>
      <w:r w:rsidR="00DF56A2" w:rsidRPr="00111F9A">
        <w:rPr>
          <w:sz w:val="24"/>
          <w:szCs w:val="24"/>
        </w:rPr>
        <w:t xml:space="preserve">　</w:t>
      </w:r>
    </w:p>
    <w:p w:rsidR="00E50300" w:rsidRDefault="00486C35" w:rsidP="00111F9A">
      <w:pPr>
        <w:spacing w:line="260" w:lineRule="exact"/>
        <w:ind w:firstLineChars="400" w:firstLine="1055"/>
        <w:rPr>
          <w:rFonts w:hint="default"/>
          <w:sz w:val="24"/>
          <w:szCs w:val="24"/>
        </w:rPr>
      </w:pPr>
      <w:r w:rsidRPr="00022D32">
        <w:rPr>
          <w:sz w:val="24"/>
          <w:szCs w:val="24"/>
        </w:rPr>
        <w:t>鳥取市弥生町、末広温泉町等の飲食店</w:t>
      </w:r>
    </w:p>
    <w:p w:rsidR="00FE25C0" w:rsidRPr="00022D32" w:rsidRDefault="00FE25C0" w:rsidP="00111F9A">
      <w:pPr>
        <w:spacing w:line="260" w:lineRule="exact"/>
        <w:ind w:firstLineChars="400" w:firstLine="1055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※東部４町の飲食店についても</w:t>
      </w:r>
      <w:r w:rsidR="00101BD7">
        <w:rPr>
          <w:sz w:val="24"/>
          <w:szCs w:val="24"/>
        </w:rPr>
        <w:t>随時</w:t>
      </w:r>
      <w:r>
        <w:rPr>
          <w:sz w:val="24"/>
          <w:szCs w:val="24"/>
        </w:rPr>
        <w:t>実施予定</w:t>
      </w:r>
    </w:p>
    <w:p w:rsidR="00022D32" w:rsidRDefault="00111F9A" w:rsidP="00111F9A">
      <w:pPr>
        <w:spacing w:line="260" w:lineRule="exact"/>
        <w:rPr>
          <w:rFonts w:hint="default"/>
          <w:sz w:val="24"/>
          <w:szCs w:val="24"/>
        </w:rPr>
      </w:pPr>
      <w:r>
        <w:rPr>
          <w:sz w:val="24"/>
          <w:szCs w:val="24"/>
        </w:rPr>
        <w:t>（３）</w:t>
      </w:r>
      <w:r w:rsidR="00E50300" w:rsidRPr="00022D32">
        <w:rPr>
          <w:sz w:val="24"/>
          <w:szCs w:val="24"/>
        </w:rPr>
        <w:t>調査</w:t>
      </w:r>
      <w:r w:rsidR="00907FA4">
        <w:rPr>
          <w:sz w:val="24"/>
          <w:szCs w:val="24"/>
        </w:rPr>
        <w:t>・</w:t>
      </w:r>
      <w:r w:rsidR="00FE25C0">
        <w:rPr>
          <w:sz w:val="24"/>
          <w:szCs w:val="24"/>
        </w:rPr>
        <w:t>指導</w:t>
      </w:r>
      <w:r w:rsidR="00E50300" w:rsidRPr="00022D32">
        <w:rPr>
          <w:sz w:val="24"/>
          <w:szCs w:val="24"/>
        </w:rPr>
        <w:t>内容</w:t>
      </w:r>
      <w:r w:rsidR="00486C35" w:rsidRPr="00022D32">
        <w:rPr>
          <w:sz w:val="24"/>
          <w:szCs w:val="24"/>
        </w:rPr>
        <w:t xml:space="preserve">　</w:t>
      </w:r>
      <w:r w:rsidR="00DF56A2" w:rsidRPr="00022D32">
        <w:rPr>
          <w:sz w:val="24"/>
          <w:szCs w:val="24"/>
        </w:rPr>
        <w:t xml:space="preserve">　</w:t>
      </w:r>
    </w:p>
    <w:p w:rsidR="00FE25C0" w:rsidRDefault="00907FA4" w:rsidP="00907FA4">
      <w:pPr>
        <w:spacing w:line="260" w:lineRule="exact"/>
        <w:ind w:firstLineChars="300" w:firstLine="792"/>
        <w:rPr>
          <w:rFonts w:hint="default"/>
          <w:sz w:val="24"/>
          <w:szCs w:val="24"/>
        </w:rPr>
      </w:pPr>
      <w:r>
        <w:rPr>
          <w:sz w:val="24"/>
          <w:szCs w:val="24"/>
        </w:rPr>
        <w:t>◎</w:t>
      </w:r>
      <w:r w:rsidR="00486C35" w:rsidRPr="00022D32">
        <w:rPr>
          <w:sz w:val="24"/>
          <w:szCs w:val="24"/>
        </w:rPr>
        <w:t>新型コロナウイルス感染症対策ガイドラインの</w:t>
      </w:r>
      <w:r w:rsidR="00FE25C0">
        <w:rPr>
          <w:sz w:val="24"/>
          <w:szCs w:val="24"/>
        </w:rPr>
        <w:t>説明</w:t>
      </w:r>
    </w:p>
    <w:p w:rsidR="00961C8F" w:rsidRPr="00022D32" w:rsidRDefault="00907FA4" w:rsidP="00961C8F">
      <w:pPr>
        <w:spacing w:line="260" w:lineRule="exact"/>
        <w:ind w:firstLineChars="400" w:firstLine="1055"/>
        <w:rPr>
          <w:rFonts w:hint="default"/>
          <w:sz w:val="24"/>
          <w:szCs w:val="24"/>
        </w:rPr>
      </w:pPr>
      <w:r>
        <w:rPr>
          <w:sz w:val="24"/>
          <w:szCs w:val="24"/>
        </w:rPr>
        <w:t>（</w:t>
      </w:r>
      <w:r w:rsidR="00961C8F" w:rsidRPr="00961C8F">
        <w:rPr>
          <w:sz w:val="24"/>
          <w:szCs w:val="24"/>
        </w:rPr>
        <w:t>新型コロナウイルス感染予防対策協賛店</w:t>
      </w:r>
      <w:r w:rsidR="00961C8F">
        <w:rPr>
          <w:sz w:val="24"/>
          <w:szCs w:val="24"/>
        </w:rPr>
        <w:t>事業等の案内含む</w:t>
      </w:r>
      <w:r>
        <w:rPr>
          <w:sz w:val="24"/>
          <w:szCs w:val="24"/>
        </w:rPr>
        <w:t>）</w:t>
      </w:r>
    </w:p>
    <w:p w:rsidR="00486C35" w:rsidRDefault="00022D32" w:rsidP="00022D32">
      <w:pPr>
        <w:spacing w:line="260" w:lineRule="exact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="00907FA4">
        <w:rPr>
          <w:sz w:val="24"/>
          <w:szCs w:val="24"/>
        </w:rPr>
        <w:t>◎</w:t>
      </w:r>
      <w:r w:rsidR="00961C8F">
        <w:rPr>
          <w:sz w:val="24"/>
          <w:szCs w:val="24"/>
        </w:rPr>
        <w:t>HACCP</w:t>
      </w:r>
      <w:r w:rsidR="00486C35" w:rsidRPr="00022D32">
        <w:rPr>
          <w:sz w:val="24"/>
          <w:szCs w:val="24"/>
        </w:rPr>
        <w:t>に沿った衛生管理による夏季の食中毒予防</w:t>
      </w:r>
      <w:r w:rsidR="00907FA4">
        <w:rPr>
          <w:sz w:val="24"/>
          <w:szCs w:val="24"/>
        </w:rPr>
        <w:t>の</w:t>
      </w:r>
      <w:r w:rsidR="00961C8F">
        <w:rPr>
          <w:sz w:val="24"/>
          <w:szCs w:val="24"/>
        </w:rPr>
        <w:t>指導</w:t>
      </w:r>
    </w:p>
    <w:p w:rsidR="00022D32" w:rsidRDefault="00111F9A" w:rsidP="00111F9A">
      <w:pPr>
        <w:spacing w:line="260" w:lineRule="exact"/>
        <w:rPr>
          <w:rFonts w:hint="default"/>
          <w:sz w:val="24"/>
          <w:szCs w:val="24"/>
        </w:rPr>
      </w:pPr>
      <w:r>
        <w:rPr>
          <w:sz w:val="24"/>
          <w:szCs w:val="24"/>
        </w:rPr>
        <w:t>（４）</w:t>
      </w:r>
      <w:r w:rsidR="00E50300" w:rsidRPr="00022D32">
        <w:rPr>
          <w:sz w:val="24"/>
          <w:szCs w:val="24"/>
        </w:rPr>
        <w:t xml:space="preserve">調査員　</w:t>
      </w:r>
      <w:r w:rsidR="00DF56A2" w:rsidRPr="00022D32">
        <w:rPr>
          <w:sz w:val="24"/>
          <w:szCs w:val="24"/>
        </w:rPr>
        <w:t xml:space="preserve">　　</w:t>
      </w:r>
    </w:p>
    <w:p w:rsidR="00E50300" w:rsidRPr="00022D32" w:rsidRDefault="00E50300" w:rsidP="00111F9A">
      <w:pPr>
        <w:spacing w:line="260" w:lineRule="exact"/>
        <w:ind w:firstLineChars="400" w:firstLine="1055"/>
        <w:rPr>
          <w:rFonts w:hint="default"/>
          <w:sz w:val="24"/>
          <w:szCs w:val="24"/>
        </w:rPr>
      </w:pPr>
      <w:r w:rsidRPr="00022D32">
        <w:rPr>
          <w:sz w:val="24"/>
          <w:szCs w:val="24"/>
        </w:rPr>
        <w:t>鳥取市保健所生活安全課　食品衛生監視員</w:t>
      </w:r>
      <w:r w:rsidR="00FE25C0">
        <w:rPr>
          <w:sz w:val="24"/>
          <w:szCs w:val="24"/>
        </w:rPr>
        <w:t>ほか</w:t>
      </w:r>
    </w:p>
    <w:p w:rsidR="00E50300" w:rsidRDefault="00E50300" w:rsidP="00355DAE">
      <w:pPr>
        <w:spacing w:line="260" w:lineRule="exact"/>
        <w:rPr>
          <w:rFonts w:hint="default"/>
          <w:sz w:val="24"/>
          <w:szCs w:val="24"/>
        </w:rPr>
      </w:pPr>
    </w:p>
    <w:p w:rsidR="00022D32" w:rsidRPr="00022D32" w:rsidRDefault="00022D32" w:rsidP="00355DAE">
      <w:pPr>
        <w:spacing w:line="260" w:lineRule="exact"/>
        <w:rPr>
          <w:rFonts w:hint="default"/>
          <w:sz w:val="24"/>
          <w:szCs w:val="24"/>
        </w:rPr>
      </w:pPr>
    </w:p>
    <w:p w:rsidR="00E50300" w:rsidRPr="00022D32" w:rsidRDefault="00E50300" w:rsidP="00355DAE">
      <w:pPr>
        <w:spacing w:line="260" w:lineRule="exact"/>
        <w:rPr>
          <w:rFonts w:ascii="ＭＳ ゴシック" w:eastAsia="ＭＳ ゴシック" w:hAnsi="ＭＳ ゴシック" w:hint="default"/>
          <w:sz w:val="24"/>
          <w:szCs w:val="24"/>
        </w:rPr>
      </w:pPr>
      <w:r w:rsidRPr="00022D32">
        <w:rPr>
          <w:rFonts w:ascii="ＭＳ ゴシック" w:eastAsia="ＭＳ ゴシック" w:hAnsi="ＭＳ ゴシック"/>
          <w:sz w:val="24"/>
          <w:szCs w:val="24"/>
        </w:rPr>
        <w:t>３　調査模様の公開について</w:t>
      </w:r>
    </w:p>
    <w:p w:rsidR="00E50300" w:rsidRPr="00022D32" w:rsidRDefault="00E50300" w:rsidP="00DF56A2">
      <w:pPr>
        <w:spacing w:line="260" w:lineRule="exact"/>
        <w:ind w:firstLineChars="100" w:firstLine="264"/>
        <w:rPr>
          <w:rFonts w:hint="default"/>
          <w:sz w:val="24"/>
          <w:szCs w:val="24"/>
        </w:rPr>
      </w:pPr>
      <w:r w:rsidRPr="00022D32">
        <w:rPr>
          <w:sz w:val="24"/>
          <w:szCs w:val="24"/>
        </w:rPr>
        <w:t>調査１店舗目となる</w:t>
      </w:r>
      <w:r w:rsidR="00022D32" w:rsidRPr="00022D32">
        <w:rPr>
          <w:sz w:val="24"/>
          <w:szCs w:val="24"/>
        </w:rPr>
        <w:t>ラウンジ　グローリィー</w:t>
      </w:r>
      <w:r w:rsidRPr="00022D32">
        <w:rPr>
          <w:sz w:val="24"/>
          <w:szCs w:val="24"/>
        </w:rPr>
        <w:t>様に御協力をいただき、取材を可能としました。</w:t>
      </w:r>
    </w:p>
    <w:p w:rsidR="00E50300" w:rsidRDefault="00E50300" w:rsidP="00355DAE">
      <w:pPr>
        <w:spacing w:line="260" w:lineRule="exact"/>
        <w:rPr>
          <w:rFonts w:hint="default"/>
          <w:sz w:val="24"/>
          <w:szCs w:val="24"/>
        </w:rPr>
      </w:pPr>
      <w:r w:rsidRPr="00022D32">
        <w:rPr>
          <w:sz w:val="24"/>
          <w:szCs w:val="24"/>
        </w:rPr>
        <w:t>（他の</w:t>
      </w:r>
      <w:r w:rsidR="00907FA4">
        <w:rPr>
          <w:sz w:val="24"/>
          <w:szCs w:val="24"/>
        </w:rPr>
        <w:t>飲食店での</w:t>
      </w:r>
      <w:r w:rsidRPr="00022D32">
        <w:rPr>
          <w:sz w:val="24"/>
          <w:szCs w:val="24"/>
        </w:rPr>
        <w:t>取材は御遠慮いただくようお願いします。）</w:t>
      </w:r>
    </w:p>
    <w:p w:rsidR="00111F9A" w:rsidRPr="00022D32" w:rsidRDefault="00111F9A" w:rsidP="00355DAE">
      <w:pPr>
        <w:spacing w:line="260" w:lineRule="exact"/>
        <w:rPr>
          <w:rFonts w:hint="default"/>
          <w:sz w:val="24"/>
          <w:szCs w:val="24"/>
        </w:rPr>
      </w:pPr>
    </w:p>
    <w:p w:rsidR="00E50300" w:rsidRPr="00022D32" w:rsidRDefault="00022D32" w:rsidP="00012E04">
      <w:pPr>
        <w:spacing w:line="260" w:lineRule="exact"/>
        <w:rPr>
          <w:rFonts w:hint="default"/>
          <w:sz w:val="24"/>
          <w:szCs w:val="24"/>
        </w:rPr>
      </w:pPr>
      <w:r w:rsidRPr="00022D32">
        <w:rPr>
          <w:sz w:val="24"/>
          <w:szCs w:val="24"/>
        </w:rPr>
        <w:t>（１）日時　８月１１日（火）午後３</w:t>
      </w:r>
      <w:r w:rsidR="00E50300" w:rsidRPr="00022D32">
        <w:rPr>
          <w:sz w:val="24"/>
          <w:szCs w:val="24"/>
        </w:rPr>
        <w:t>時から</w:t>
      </w:r>
    </w:p>
    <w:p w:rsidR="00111F9A" w:rsidRDefault="00E50300" w:rsidP="00012E04">
      <w:pPr>
        <w:spacing w:line="260" w:lineRule="exact"/>
        <w:rPr>
          <w:rFonts w:hint="default"/>
          <w:sz w:val="24"/>
          <w:szCs w:val="24"/>
        </w:rPr>
      </w:pPr>
      <w:r w:rsidRPr="00022D32">
        <w:rPr>
          <w:sz w:val="24"/>
          <w:szCs w:val="24"/>
        </w:rPr>
        <w:t>（２）場所　鳥取市弥生町</w:t>
      </w:r>
      <w:r w:rsidR="00022D32" w:rsidRPr="00022D32">
        <w:rPr>
          <w:sz w:val="24"/>
          <w:szCs w:val="24"/>
        </w:rPr>
        <w:t>３８９　２F</w:t>
      </w:r>
      <w:r w:rsidRPr="00022D32">
        <w:rPr>
          <w:sz w:val="24"/>
          <w:szCs w:val="24"/>
        </w:rPr>
        <w:t xml:space="preserve">　</w:t>
      </w:r>
    </w:p>
    <w:p w:rsidR="00E50300" w:rsidRPr="00022D32" w:rsidRDefault="00022D32" w:rsidP="00012E04">
      <w:pPr>
        <w:spacing w:line="260" w:lineRule="exact"/>
        <w:ind w:firstLineChars="700" w:firstLine="1847"/>
        <w:rPr>
          <w:rFonts w:hint="default"/>
          <w:sz w:val="24"/>
          <w:szCs w:val="24"/>
        </w:rPr>
      </w:pPr>
      <w:r w:rsidRPr="00022D32">
        <w:rPr>
          <w:sz w:val="24"/>
          <w:szCs w:val="24"/>
        </w:rPr>
        <w:t>ラウンジ　グローリィー</w:t>
      </w:r>
    </w:p>
    <w:p w:rsidR="004C2889" w:rsidRPr="001E778A" w:rsidRDefault="00022D32" w:rsidP="00012E04">
      <w:pPr>
        <w:spacing w:line="260" w:lineRule="exact"/>
        <w:rPr>
          <w:rFonts w:hint="default"/>
        </w:rPr>
      </w:pPr>
      <w:r w:rsidRPr="00022D32">
        <w:rPr>
          <w:sz w:val="24"/>
          <w:szCs w:val="24"/>
        </w:rPr>
        <w:t xml:space="preserve">（３）当日の連絡先　</w:t>
      </w:r>
      <w:r w:rsidR="00907FA4">
        <w:rPr>
          <w:sz w:val="24"/>
          <w:szCs w:val="24"/>
        </w:rPr>
        <w:t>0857</w:t>
      </w:r>
      <w:r w:rsidRPr="00022D32">
        <w:rPr>
          <w:sz w:val="24"/>
          <w:szCs w:val="24"/>
        </w:rPr>
        <w:t>—</w:t>
      </w:r>
      <w:r w:rsidR="00907FA4">
        <w:rPr>
          <w:sz w:val="24"/>
          <w:szCs w:val="24"/>
        </w:rPr>
        <w:t>30</w:t>
      </w:r>
      <w:r w:rsidRPr="00022D32">
        <w:rPr>
          <w:sz w:val="24"/>
          <w:szCs w:val="24"/>
        </w:rPr>
        <w:t>-</w:t>
      </w:r>
      <w:r w:rsidR="00907FA4">
        <w:rPr>
          <w:sz w:val="24"/>
          <w:szCs w:val="24"/>
        </w:rPr>
        <w:t>8552（生活安全課食品衛生係）</w:t>
      </w:r>
    </w:p>
    <w:sectPr w:rsidR="004C2889" w:rsidRPr="001E778A" w:rsidSect="00371135">
      <w:footnotePr>
        <w:numRestart w:val="eachPage"/>
      </w:footnotePr>
      <w:endnotePr>
        <w:numFmt w:val="decimal"/>
      </w:endnotePr>
      <w:pgSz w:w="11906" w:h="16838" w:code="9"/>
      <w:pgMar w:top="1276" w:right="1701" w:bottom="851" w:left="1701" w:header="1134" w:footer="0" w:gutter="0"/>
      <w:cols w:space="720"/>
      <w:docGrid w:type="linesAndChars" w:linePitch="28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0A" w:rsidRDefault="0041250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1250A" w:rsidRDefault="0041250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0A" w:rsidRDefault="0041250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1250A" w:rsidRDefault="0041250A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6C80"/>
    <w:multiLevelType w:val="hybridMultilevel"/>
    <w:tmpl w:val="DF14A134"/>
    <w:lvl w:ilvl="0" w:tplc="C9BCE370">
      <w:start w:val="1"/>
      <w:numFmt w:val="decimalFullWidth"/>
      <w:lvlText w:val="（%1）"/>
      <w:lvlJc w:val="left"/>
      <w:pPr>
        <w:ind w:left="999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" w15:restartNumberingAfterBreak="0">
    <w:nsid w:val="2A7B78A9"/>
    <w:multiLevelType w:val="hybridMultilevel"/>
    <w:tmpl w:val="13924B5C"/>
    <w:lvl w:ilvl="0" w:tplc="280E221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B6B80"/>
    <w:multiLevelType w:val="hybridMultilevel"/>
    <w:tmpl w:val="0D5A852A"/>
    <w:lvl w:ilvl="0" w:tplc="A30CB49A">
      <w:start w:val="1"/>
      <w:numFmt w:val="decimalFullWidth"/>
      <w:lvlText w:val="（%1）"/>
      <w:lvlJc w:val="left"/>
      <w:pPr>
        <w:ind w:left="999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35"/>
  <w:hyphenationZone w:val="0"/>
  <w:drawingGridHorizontalSpacing w:val="11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C0"/>
    <w:rsid w:val="00012E04"/>
    <w:rsid w:val="00022D32"/>
    <w:rsid w:val="000241AB"/>
    <w:rsid w:val="00036EC1"/>
    <w:rsid w:val="00073E8B"/>
    <w:rsid w:val="00075623"/>
    <w:rsid w:val="000C69D3"/>
    <w:rsid w:val="000F2413"/>
    <w:rsid w:val="000F30EB"/>
    <w:rsid w:val="000F3E5E"/>
    <w:rsid w:val="00101BD7"/>
    <w:rsid w:val="00106E96"/>
    <w:rsid w:val="00111F9A"/>
    <w:rsid w:val="00167F51"/>
    <w:rsid w:val="001716CD"/>
    <w:rsid w:val="001A763A"/>
    <w:rsid w:val="001C70AE"/>
    <w:rsid w:val="001D5113"/>
    <w:rsid w:val="001E778A"/>
    <w:rsid w:val="0022321B"/>
    <w:rsid w:val="002351B8"/>
    <w:rsid w:val="002673A2"/>
    <w:rsid w:val="002868BC"/>
    <w:rsid w:val="00286B4D"/>
    <w:rsid w:val="00295135"/>
    <w:rsid w:val="00295E35"/>
    <w:rsid w:val="003567CB"/>
    <w:rsid w:val="0036437B"/>
    <w:rsid w:val="00371135"/>
    <w:rsid w:val="00372AE0"/>
    <w:rsid w:val="00387AF7"/>
    <w:rsid w:val="003D43DF"/>
    <w:rsid w:val="00402AA2"/>
    <w:rsid w:val="0041250A"/>
    <w:rsid w:val="00425F7B"/>
    <w:rsid w:val="00471911"/>
    <w:rsid w:val="00476330"/>
    <w:rsid w:val="00486C35"/>
    <w:rsid w:val="004B4B98"/>
    <w:rsid w:val="004B74E8"/>
    <w:rsid w:val="004C2889"/>
    <w:rsid w:val="00527E82"/>
    <w:rsid w:val="00574EEC"/>
    <w:rsid w:val="005B2BB8"/>
    <w:rsid w:val="005C266F"/>
    <w:rsid w:val="005C48E9"/>
    <w:rsid w:val="005F642D"/>
    <w:rsid w:val="006114BF"/>
    <w:rsid w:val="0062170A"/>
    <w:rsid w:val="00632DEC"/>
    <w:rsid w:val="00667E50"/>
    <w:rsid w:val="00694843"/>
    <w:rsid w:val="006954E0"/>
    <w:rsid w:val="006B504E"/>
    <w:rsid w:val="006E49ED"/>
    <w:rsid w:val="00715244"/>
    <w:rsid w:val="007B7789"/>
    <w:rsid w:val="00817B58"/>
    <w:rsid w:val="00832FE3"/>
    <w:rsid w:val="00846D1E"/>
    <w:rsid w:val="008941BD"/>
    <w:rsid w:val="008B6195"/>
    <w:rsid w:val="008C0F1C"/>
    <w:rsid w:val="008C5797"/>
    <w:rsid w:val="008C7AB6"/>
    <w:rsid w:val="008D2C18"/>
    <w:rsid w:val="008E1DE8"/>
    <w:rsid w:val="008F4DFA"/>
    <w:rsid w:val="0090312B"/>
    <w:rsid w:val="00907FA4"/>
    <w:rsid w:val="00920987"/>
    <w:rsid w:val="00961C8F"/>
    <w:rsid w:val="00976EA2"/>
    <w:rsid w:val="0098016C"/>
    <w:rsid w:val="009C113E"/>
    <w:rsid w:val="00A3777F"/>
    <w:rsid w:val="00A40F11"/>
    <w:rsid w:val="00A75536"/>
    <w:rsid w:val="00AA0B9D"/>
    <w:rsid w:val="00B05624"/>
    <w:rsid w:val="00B12A56"/>
    <w:rsid w:val="00B41363"/>
    <w:rsid w:val="00B57F20"/>
    <w:rsid w:val="00B66C1A"/>
    <w:rsid w:val="00B71282"/>
    <w:rsid w:val="00B76F05"/>
    <w:rsid w:val="00B9691E"/>
    <w:rsid w:val="00BA2CC5"/>
    <w:rsid w:val="00BD144F"/>
    <w:rsid w:val="00C3068C"/>
    <w:rsid w:val="00C47DB0"/>
    <w:rsid w:val="00C714DC"/>
    <w:rsid w:val="00CA5035"/>
    <w:rsid w:val="00CD43D9"/>
    <w:rsid w:val="00CE306D"/>
    <w:rsid w:val="00D17432"/>
    <w:rsid w:val="00D24C1F"/>
    <w:rsid w:val="00D312CF"/>
    <w:rsid w:val="00D5738D"/>
    <w:rsid w:val="00D66959"/>
    <w:rsid w:val="00D85357"/>
    <w:rsid w:val="00DB56F9"/>
    <w:rsid w:val="00DB5881"/>
    <w:rsid w:val="00DF56A2"/>
    <w:rsid w:val="00DF62A9"/>
    <w:rsid w:val="00DF74ED"/>
    <w:rsid w:val="00DF75C7"/>
    <w:rsid w:val="00E316F0"/>
    <w:rsid w:val="00E369C0"/>
    <w:rsid w:val="00E442B3"/>
    <w:rsid w:val="00E44FF6"/>
    <w:rsid w:val="00E47D1B"/>
    <w:rsid w:val="00E50300"/>
    <w:rsid w:val="00E56160"/>
    <w:rsid w:val="00E571B7"/>
    <w:rsid w:val="00EB069F"/>
    <w:rsid w:val="00EE1F7E"/>
    <w:rsid w:val="00F05CA1"/>
    <w:rsid w:val="00F109F1"/>
    <w:rsid w:val="00F239CC"/>
    <w:rsid w:val="00F35C2D"/>
    <w:rsid w:val="00F60E90"/>
    <w:rsid w:val="00FA414C"/>
    <w:rsid w:val="00FD0DD3"/>
    <w:rsid w:val="00FE05F8"/>
    <w:rsid w:val="00FE19FB"/>
    <w:rsid w:val="00FE25C0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3F3917-CF82-49EA-9ADB-05271B03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Hyperlink"/>
    <w:uiPriority w:val="99"/>
    <w:unhideWhenUsed/>
    <w:rsid w:val="00B12A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113E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C113E"/>
    <w:rPr>
      <w:rFonts w:ascii="Arial" w:eastAsia="ＭＳ ゴシック" w:hAnsi="Arial" w:cs="Times New Roman"/>
      <w:color w:val="000000"/>
      <w:sz w:val="18"/>
      <w:szCs w:val="18"/>
    </w:rPr>
  </w:style>
  <w:style w:type="table" w:styleId="a6">
    <w:name w:val="Table Grid"/>
    <w:basedOn w:val="a1"/>
    <w:uiPriority w:val="59"/>
    <w:rsid w:val="00BA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0F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C0F1C"/>
    <w:rPr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8C0F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C0F1C"/>
    <w:rPr>
      <w:color w:val="000000"/>
      <w:sz w:val="21"/>
    </w:rPr>
  </w:style>
  <w:style w:type="paragraph" w:styleId="ab">
    <w:name w:val="List Paragraph"/>
    <w:basedOn w:val="a"/>
    <w:uiPriority w:val="34"/>
    <w:qFormat/>
    <w:rsid w:val="00022D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722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【資料提供】米子保健所管内で発生した食中毒</dc:subject>
  <dc:creator>山根 一城</dc:creator>
  <cp:keywords/>
  <cp:lastModifiedBy>鳥取市</cp:lastModifiedBy>
  <cp:revision>4</cp:revision>
  <cp:lastPrinted>2020-08-06T07:12:00Z</cp:lastPrinted>
  <dcterms:created xsi:type="dcterms:W3CDTF">2020-08-06T04:08:00Z</dcterms:created>
  <dcterms:modified xsi:type="dcterms:W3CDTF">2020-08-07T02:43:00Z</dcterms:modified>
  <cp:category>食中毒関係（疑い含）</cp:category>
</cp:coreProperties>
</file>